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132" w14:textId="77777777" w:rsidR="00D70970" w:rsidRPr="00D70970" w:rsidRDefault="00D70970" w:rsidP="000323E8">
      <w:pPr>
        <w:jc w:val="center"/>
        <w:rPr>
          <w:rFonts w:ascii="Cambria" w:hAnsi="Cambria"/>
          <w:b/>
          <w:sz w:val="10"/>
          <w:szCs w:val="10"/>
        </w:rPr>
      </w:pPr>
    </w:p>
    <w:p w14:paraId="4E5EF617" w14:textId="5923EE01" w:rsidR="00EB3606" w:rsidRPr="00D70970" w:rsidRDefault="00593D11" w:rsidP="000323E8">
      <w:pPr>
        <w:jc w:val="center"/>
        <w:rPr>
          <w:rFonts w:ascii="Cambria" w:hAnsi="Cambria"/>
          <w:b/>
          <w:sz w:val="40"/>
          <w:szCs w:val="40"/>
        </w:rPr>
      </w:pPr>
      <w:r w:rsidRPr="00D70970">
        <w:rPr>
          <w:rFonts w:ascii="Cambria" w:hAnsi="Cambria"/>
          <w:b/>
          <w:sz w:val="40"/>
          <w:szCs w:val="40"/>
        </w:rPr>
        <w:t>Plán zlepšování MA21 pro rok 20</w:t>
      </w:r>
      <w:r w:rsidR="00FA06CE" w:rsidRPr="00D70970">
        <w:rPr>
          <w:rFonts w:ascii="Cambria" w:hAnsi="Cambria"/>
          <w:b/>
          <w:sz w:val="40"/>
          <w:szCs w:val="40"/>
        </w:rPr>
        <w:t>2</w:t>
      </w:r>
      <w:r w:rsidR="008951F7">
        <w:rPr>
          <w:rFonts w:ascii="Cambria" w:hAnsi="Cambria"/>
          <w:b/>
          <w:sz w:val="40"/>
          <w:szCs w:val="40"/>
        </w:rPr>
        <w:t>4</w:t>
      </w:r>
    </w:p>
    <w:p w14:paraId="65D7AD24" w14:textId="77777777" w:rsidR="00EE1292" w:rsidRPr="00D70970" w:rsidRDefault="006628C3" w:rsidP="006628C3">
      <w:pPr>
        <w:jc w:val="center"/>
        <w:rPr>
          <w:rFonts w:ascii="Cambria" w:hAnsi="Cambria"/>
          <w:bCs/>
          <w:sz w:val="32"/>
          <w:szCs w:val="32"/>
        </w:rPr>
      </w:pPr>
      <w:r w:rsidRPr="00D70970">
        <w:rPr>
          <w:rFonts w:ascii="Cambria" w:hAnsi="Cambria"/>
          <w:bCs/>
          <w:sz w:val="32"/>
          <w:szCs w:val="32"/>
        </w:rPr>
        <w:t xml:space="preserve">Mikroregion Bystřicko </w:t>
      </w:r>
    </w:p>
    <w:p w14:paraId="32E062CB" w14:textId="676A08BC" w:rsidR="00D70970" w:rsidRDefault="006628C3" w:rsidP="00394A59">
      <w:pPr>
        <w:jc w:val="center"/>
        <w:rPr>
          <w:rFonts w:ascii="Cambria" w:hAnsi="Cambria"/>
          <w:b/>
          <w:sz w:val="32"/>
          <w:szCs w:val="32"/>
        </w:rPr>
      </w:pPr>
      <w:r w:rsidRPr="00D70970">
        <w:rPr>
          <w:rFonts w:ascii="Cambria" w:hAnsi="Cambria"/>
          <w:b/>
          <w:sz w:val="32"/>
          <w:szCs w:val="32"/>
        </w:rPr>
        <w:t xml:space="preserve"> Participace obyvatel na realizaci meziobecní spolupráce </w:t>
      </w:r>
    </w:p>
    <w:p w14:paraId="69DE0E81" w14:textId="77777777" w:rsidR="00394A59" w:rsidRPr="00394A59" w:rsidRDefault="00394A59" w:rsidP="00394A59">
      <w:pPr>
        <w:jc w:val="center"/>
        <w:rPr>
          <w:rFonts w:ascii="Cambria" w:hAnsi="Cambria"/>
          <w:b/>
          <w:sz w:val="32"/>
          <w:szCs w:val="32"/>
        </w:rPr>
      </w:pPr>
    </w:p>
    <w:p w14:paraId="7BBDD28C" w14:textId="029E4443" w:rsidR="0047712C" w:rsidRPr="00CE0F49" w:rsidRDefault="006628C3" w:rsidP="00CE0F49">
      <w:pPr>
        <w:spacing w:before="120" w:after="0" w:line="360" w:lineRule="auto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 w:rsidRPr="00EE1292">
        <w:rPr>
          <w:rFonts w:ascii="Cambria" w:hAnsi="Cambria"/>
          <w:b/>
          <w:sz w:val="28"/>
          <w:szCs w:val="28"/>
          <w:u w:val="single"/>
        </w:rPr>
        <w:t>Putovní letní kino</w:t>
      </w:r>
    </w:p>
    <w:p w14:paraId="2CE4627F" w14:textId="77777777" w:rsidR="008951F7" w:rsidRDefault="00C909C7" w:rsidP="00F516A5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Putovní letní kino </w:t>
      </w:r>
      <w:r w:rsidR="008951F7">
        <w:rPr>
          <w:rFonts w:ascii="Cambria" w:hAnsi="Cambria"/>
        </w:rPr>
        <w:t xml:space="preserve">má na našem území už určitou tradici, jelikož se v roce 2024 bude jednat o 11. ročník akce. Proto také i letos počítáme </w:t>
      </w:r>
      <w:r w:rsidR="0010303F">
        <w:rPr>
          <w:rFonts w:ascii="Cambria" w:hAnsi="Cambria"/>
        </w:rPr>
        <w:t>s </w:t>
      </w:r>
      <w:r w:rsidR="00675607">
        <w:rPr>
          <w:rFonts w:ascii="Cambria" w:hAnsi="Cambria"/>
        </w:rPr>
        <w:t>obdobným</w:t>
      </w:r>
      <w:r w:rsidR="0010303F">
        <w:rPr>
          <w:rFonts w:ascii="Cambria" w:hAnsi="Cambria"/>
        </w:rPr>
        <w:t xml:space="preserve"> </w:t>
      </w:r>
      <w:r w:rsidR="008951F7">
        <w:rPr>
          <w:rFonts w:ascii="Cambria" w:hAnsi="Cambria"/>
        </w:rPr>
        <w:t xml:space="preserve">ne-li vyšším </w:t>
      </w:r>
      <w:r w:rsidR="0010303F">
        <w:rPr>
          <w:rFonts w:ascii="Cambria" w:hAnsi="Cambria"/>
        </w:rPr>
        <w:t>počtem zúčastněných obcí</w:t>
      </w:r>
      <w:r w:rsidR="00675607">
        <w:rPr>
          <w:rFonts w:ascii="Cambria" w:hAnsi="Cambria"/>
        </w:rPr>
        <w:t xml:space="preserve"> jak v minulém roce (tj. cca 7</w:t>
      </w:r>
      <w:r w:rsidR="008951F7">
        <w:rPr>
          <w:rFonts w:ascii="Cambria" w:hAnsi="Cambria"/>
        </w:rPr>
        <w:t>5</w:t>
      </w:r>
      <w:r w:rsidR="00675607">
        <w:rPr>
          <w:rFonts w:ascii="Cambria" w:hAnsi="Cambria"/>
        </w:rPr>
        <w:t xml:space="preserve"> pr</w:t>
      </w:r>
      <w:r w:rsidR="008951F7">
        <w:rPr>
          <w:rFonts w:ascii="Cambria" w:hAnsi="Cambria"/>
        </w:rPr>
        <w:t>ojekcí</w:t>
      </w:r>
      <w:r w:rsidR="00675607">
        <w:rPr>
          <w:rFonts w:ascii="Cambria" w:hAnsi="Cambria"/>
        </w:rPr>
        <w:t>)</w:t>
      </w:r>
      <w:r w:rsidR="0010303F">
        <w:rPr>
          <w:rFonts w:ascii="Cambria" w:hAnsi="Cambria"/>
        </w:rPr>
        <w:t xml:space="preserve">. </w:t>
      </w:r>
    </w:p>
    <w:p w14:paraId="5FD4A62A" w14:textId="76371A78" w:rsidR="006628C3" w:rsidRPr="002B5BBB" w:rsidRDefault="008951F7" w:rsidP="002B5BBB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Konání akce také samozřejmě souvisí </w:t>
      </w:r>
      <w:proofErr w:type="gramStart"/>
      <w:r w:rsidR="00D64F1D">
        <w:rPr>
          <w:rFonts w:ascii="Cambria" w:hAnsi="Cambria"/>
        </w:rPr>
        <w:t>s</w:t>
      </w:r>
      <w:proofErr w:type="gramEnd"/>
      <w:r>
        <w:rPr>
          <w:rFonts w:ascii="Cambria" w:hAnsi="Cambria"/>
        </w:rPr>
        <w:t xml:space="preserve"> možnosti </w:t>
      </w:r>
      <w:r w:rsidR="0010303F">
        <w:rPr>
          <w:rFonts w:ascii="Cambria" w:hAnsi="Cambria"/>
        </w:rPr>
        <w:t xml:space="preserve">čerpání </w:t>
      </w:r>
      <w:r w:rsidR="00C909C7">
        <w:rPr>
          <w:rFonts w:ascii="Cambria" w:hAnsi="Cambria"/>
        </w:rPr>
        <w:t>finančních</w:t>
      </w:r>
      <w:r w:rsidR="0010303F">
        <w:rPr>
          <w:rFonts w:ascii="Cambria" w:hAnsi="Cambria"/>
        </w:rPr>
        <w:t xml:space="preserve"> prostředků </w:t>
      </w:r>
      <w:r w:rsidR="00C909C7">
        <w:rPr>
          <w:rFonts w:ascii="Cambria" w:hAnsi="Cambria"/>
        </w:rPr>
        <w:t>z</w:t>
      </w:r>
      <w:r>
        <w:rPr>
          <w:rFonts w:ascii="Cambria" w:hAnsi="Cambria"/>
        </w:rPr>
        <w:t> </w:t>
      </w:r>
      <w:r w:rsidR="00C909C7">
        <w:rPr>
          <w:rFonts w:ascii="Cambria" w:hAnsi="Cambria"/>
        </w:rPr>
        <w:t>KV</w:t>
      </w:r>
      <w:r>
        <w:rPr>
          <w:rFonts w:ascii="Cambria" w:hAnsi="Cambria"/>
        </w:rPr>
        <w:t xml:space="preserve"> v rámci MA21, které byly Mikroregionu Bystřicko již v roce 2024 schváleny. </w:t>
      </w:r>
      <w:r w:rsidR="003127BB">
        <w:rPr>
          <w:rFonts w:ascii="Cambria" w:hAnsi="Cambria"/>
          <w:sz w:val="21"/>
          <w:szCs w:val="21"/>
        </w:rPr>
        <w:t xml:space="preserve">Mikroregion se tak bude opět moci podílet na </w:t>
      </w:r>
      <w:r w:rsidR="003127BB">
        <w:rPr>
          <w:rFonts w:ascii="Cambria" w:hAnsi="Cambria"/>
        </w:rPr>
        <w:t xml:space="preserve">úhradě vybraných filmů (licencí), které zaznamenávají </w:t>
      </w:r>
      <w:r w:rsidR="002B5BBB">
        <w:rPr>
          <w:rFonts w:ascii="Cambria" w:hAnsi="Cambria"/>
        </w:rPr>
        <w:t xml:space="preserve">stále vyšší </w:t>
      </w:r>
      <w:r w:rsidR="003127BB">
        <w:rPr>
          <w:rFonts w:ascii="Cambria" w:hAnsi="Cambria"/>
        </w:rPr>
        <w:t>nárůst.</w:t>
      </w:r>
    </w:p>
    <w:p w14:paraId="0D609649" w14:textId="3AFF73B7" w:rsidR="0010303F" w:rsidRDefault="008951F7" w:rsidP="00F516A5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Pevně doufáme, že v letošním roce bude vykryta již veškerá poptávka od obcí, v souvislost</w:t>
      </w:r>
      <w:r w:rsidR="003127BB">
        <w:rPr>
          <w:rFonts w:ascii="Cambria" w:hAnsi="Cambria"/>
        </w:rPr>
        <w:t>i</w:t>
      </w:r>
      <w:r>
        <w:rPr>
          <w:rFonts w:ascii="Cambria" w:hAnsi="Cambria"/>
        </w:rPr>
        <w:t xml:space="preserve"> s projekcí ve shodný termín. MB pořídil v srpnu 2024 novou, čtvrtou</w:t>
      </w:r>
      <w:r w:rsidR="00D64F1D">
        <w:rPr>
          <w:rFonts w:ascii="Cambria" w:hAnsi="Cambria"/>
        </w:rPr>
        <w:t>,</w:t>
      </w:r>
      <w:r>
        <w:rPr>
          <w:rFonts w:ascii="Cambria" w:hAnsi="Cambria"/>
        </w:rPr>
        <w:t xml:space="preserve"> kompletní aparaturu</w:t>
      </w:r>
      <w:r w:rsidR="003127BB">
        <w:rPr>
          <w:rFonts w:ascii="Cambria" w:hAnsi="Cambria"/>
        </w:rPr>
        <w:t xml:space="preserve">, a to díky dotaci MAS Zubří země. </w:t>
      </w:r>
      <w:r w:rsidR="00675607">
        <w:rPr>
          <w:rFonts w:ascii="Cambria" w:hAnsi="Cambria"/>
        </w:rPr>
        <w:t xml:space="preserve">Nová </w:t>
      </w:r>
      <w:r w:rsidR="003127BB">
        <w:rPr>
          <w:rFonts w:ascii="Cambria" w:hAnsi="Cambria"/>
        </w:rPr>
        <w:t xml:space="preserve">aparatura zahrnuje opět </w:t>
      </w:r>
      <w:r w:rsidR="00675607">
        <w:rPr>
          <w:rFonts w:ascii="Cambria" w:hAnsi="Cambria"/>
        </w:rPr>
        <w:t>ozvučení, dataprojektor, plátno, DVD/PC</w:t>
      </w:r>
      <w:r w:rsidR="003127BB">
        <w:rPr>
          <w:rFonts w:ascii="Cambria" w:hAnsi="Cambria"/>
        </w:rPr>
        <w:t xml:space="preserve">, které splňují nové požadavky na zajištění kvalitní projekce. </w:t>
      </w:r>
    </w:p>
    <w:p w14:paraId="18D4D54E" w14:textId="055EA4CB" w:rsidR="003127BB" w:rsidRPr="00F516A5" w:rsidRDefault="003127BB" w:rsidP="00F516A5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případě vyhlášení </w:t>
      </w:r>
      <w:r w:rsidR="00D64F1D">
        <w:rPr>
          <w:rFonts w:ascii="Cambria" w:hAnsi="Cambria"/>
        </w:rPr>
        <w:t>obdo</w:t>
      </w:r>
      <w:r>
        <w:rPr>
          <w:rFonts w:ascii="Cambria" w:hAnsi="Cambria"/>
        </w:rPr>
        <w:t xml:space="preserve">bné dotace, uvažuje MB o výměně starší aparatury za novější, hlavně v rámci pořízení ozvučení a </w:t>
      </w:r>
      <w:r w:rsidR="00FB6118">
        <w:rPr>
          <w:rFonts w:ascii="Cambria" w:hAnsi="Cambria"/>
        </w:rPr>
        <w:t>PC</w:t>
      </w:r>
      <w:r w:rsidR="00EB3606">
        <w:rPr>
          <w:rFonts w:ascii="Cambria" w:hAnsi="Cambria"/>
        </w:rPr>
        <w:t>. Některé z nich</w:t>
      </w:r>
      <w:r w:rsidR="002B5BBB">
        <w:rPr>
          <w:rFonts w:ascii="Cambria" w:hAnsi="Cambria"/>
        </w:rPr>
        <w:t xml:space="preserve"> ne</w:t>
      </w:r>
      <w:r w:rsidR="00D64F1D">
        <w:rPr>
          <w:rFonts w:ascii="Cambria" w:hAnsi="Cambria"/>
        </w:rPr>
        <w:t xml:space="preserve">splňují </w:t>
      </w:r>
      <w:r w:rsidR="00EB3606">
        <w:rPr>
          <w:rFonts w:ascii="Cambria" w:hAnsi="Cambria"/>
        </w:rPr>
        <w:t xml:space="preserve">již </w:t>
      </w:r>
      <w:r w:rsidR="002B5BBB">
        <w:rPr>
          <w:rFonts w:ascii="Cambria" w:hAnsi="Cambria"/>
        </w:rPr>
        <w:t xml:space="preserve">parametry k projekci přes </w:t>
      </w:r>
      <w:proofErr w:type="spellStart"/>
      <w:r w:rsidR="002B5BBB">
        <w:rPr>
          <w:rFonts w:ascii="Cambria" w:hAnsi="Cambria"/>
        </w:rPr>
        <w:t>Artinii</w:t>
      </w:r>
      <w:proofErr w:type="spellEnd"/>
      <w:r w:rsidR="002B5BBB">
        <w:rPr>
          <w:rFonts w:ascii="Cambria" w:hAnsi="Cambria"/>
        </w:rPr>
        <w:t xml:space="preserve"> </w:t>
      </w:r>
      <w:proofErr w:type="spellStart"/>
      <w:r w:rsidR="002B5BBB">
        <w:rPr>
          <w:rFonts w:ascii="Cambria" w:hAnsi="Cambria"/>
        </w:rPr>
        <w:t>Cinema</w:t>
      </w:r>
      <w:proofErr w:type="spellEnd"/>
      <w:r w:rsidR="002B5BBB">
        <w:rPr>
          <w:rFonts w:ascii="Cambria" w:hAnsi="Cambria"/>
        </w:rPr>
        <w:t xml:space="preserve"> </w:t>
      </w:r>
      <w:proofErr w:type="spellStart"/>
      <w:r w:rsidR="002B5BBB">
        <w:rPr>
          <w:rFonts w:ascii="Cambria" w:hAnsi="Cambria"/>
        </w:rPr>
        <w:t>Player</w:t>
      </w:r>
      <w:proofErr w:type="spellEnd"/>
      <w:r w:rsidR="00D64F1D">
        <w:rPr>
          <w:rFonts w:ascii="Cambria" w:hAnsi="Cambria"/>
        </w:rPr>
        <w:t>. Prozatím se</w:t>
      </w:r>
      <w:r w:rsidR="00EB3606">
        <w:rPr>
          <w:rFonts w:ascii="Cambria" w:hAnsi="Cambria"/>
        </w:rPr>
        <w:t xml:space="preserve"> tedy </w:t>
      </w:r>
      <w:r w:rsidR="00D64F1D">
        <w:rPr>
          <w:rFonts w:ascii="Cambria" w:hAnsi="Cambria"/>
        </w:rPr>
        <w:t>p</w:t>
      </w:r>
      <w:r w:rsidR="002B5BBB">
        <w:rPr>
          <w:rFonts w:ascii="Cambria" w:hAnsi="Cambria"/>
        </w:rPr>
        <w:t xml:space="preserve">oužívají pouze k projekci u jiných distribučních společností.  </w:t>
      </w:r>
    </w:p>
    <w:p w14:paraId="4A21C276" w14:textId="5368DB9E" w:rsidR="008D17F4" w:rsidRDefault="003127BB" w:rsidP="00CE0F4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70717">
        <w:rPr>
          <w:rFonts w:ascii="Cambria" w:hAnsi="Cambria"/>
        </w:rPr>
        <w:t xml:space="preserve">kce bude </w:t>
      </w:r>
      <w:r w:rsidR="00EB642F">
        <w:rPr>
          <w:rFonts w:ascii="Cambria" w:hAnsi="Cambria"/>
        </w:rPr>
        <w:t xml:space="preserve">i nadále </w:t>
      </w:r>
      <w:r w:rsidR="00670717">
        <w:rPr>
          <w:rFonts w:ascii="Cambria" w:hAnsi="Cambria"/>
        </w:rPr>
        <w:t>propagován</w:t>
      </w:r>
      <w:r>
        <w:rPr>
          <w:rFonts w:ascii="Cambria" w:hAnsi="Cambria"/>
        </w:rPr>
        <w:t>a</w:t>
      </w:r>
      <w:r w:rsidR="00670717">
        <w:rPr>
          <w:rFonts w:ascii="Cambria" w:hAnsi="Cambria"/>
        </w:rPr>
        <w:t xml:space="preserve"> v </w:t>
      </w:r>
      <w:r w:rsidR="00EB3606">
        <w:rPr>
          <w:rFonts w:ascii="Cambria" w:hAnsi="Cambria"/>
        </w:rPr>
        <w:t>měsíčníku</w:t>
      </w:r>
      <w:r w:rsidR="00670717">
        <w:rPr>
          <w:rFonts w:ascii="Cambria" w:hAnsi="Cambria"/>
        </w:rPr>
        <w:t xml:space="preserve"> Bystřicko, </w:t>
      </w:r>
      <w:r w:rsidR="00EB642F">
        <w:rPr>
          <w:rFonts w:ascii="Cambria" w:hAnsi="Cambria"/>
        </w:rPr>
        <w:t xml:space="preserve">ve kterém zveřejňujeme veškeré informace i </w:t>
      </w:r>
      <w:r w:rsidR="008D17F4">
        <w:rPr>
          <w:rFonts w:ascii="Cambria" w:hAnsi="Cambria"/>
        </w:rPr>
        <w:t>program kina</w:t>
      </w:r>
      <w:r>
        <w:rPr>
          <w:rFonts w:ascii="Cambria" w:hAnsi="Cambria"/>
        </w:rPr>
        <w:t xml:space="preserve"> na jednotlivé měsíce.</w:t>
      </w:r>
      <w:r w:rsidR="00EB642F">
        <w:rPr>
          <w:rFonts w:ascii="Cambria" w:hAnsi="Cambria"/>
        </w:rPr>
        <w:t xml:space="preserve"> </w:t>
      </w:r>
      <w:r w:rsidR="00EB3606">
        <w:rPr>
          <w:rFonts w:ascii="Cambria" w:hAnsi="Cambria"/>
        </w:rPr>
        <w:t>Obdobné i</w:t>
      </w:r>
      <w:r>
        <w:rPr>
          <w:rFonts w:ascii="Cambria" w:hAnsi="Cambria"/>
        </w:rPr>
        <w:t xml:space="preserve">nformace budou zveřejňovány také </w:t>
      </w:r>
      <w:r w:rsidR="00BE1FE2" w:rsidRPr="007301DB">
        <w:rPr>
          <w:rFonts w:ascii="Cambria" w:hAnsi="Cambria"/>
        </w:rPr>
        <w:t>na webových a facebo</w:t>
      </w:r>
      <w:r w:rsidR="0064125A" w:rsidRPr="007301DB">
        <w:rPr>
          <w:rFonts w:ascii="Cambria" w:hAnsi="Cambria"/>
        </w:rPr>
        <w:t>o</w:t>
      </w:r>
      <w:r w:rsidR="00BE1FE2" w:rsidRPr="007301DB">
        <w:rPr>
          <w:rFonts w:ascii="Cambria" w:hAnsi="Cambria"/>
        </w:rPr>
        <w:t xml:space="preserve">kových stránkách </w:t>
      </w:r>
      <w:r w:rsidR="00FB6118">
        <w:rPr>
          <w:rFonts w:ascii="Cambria" w:hAnsi="Cambria"/>
        </w:rPr>
        <w:t>M</w:t>
      </w:r>
      <w:r w:rsidR="00D70970" w:rsidRPr="007301DB">
        <w:rPr>
          <w:rFonts w:ascii="Cambria" w:hAnsi="Cambria"/>
        </w:rPr>
        <w:t>ikroregionu</w:t>
      </w:r>
      <w:r w:rsidR="008D17F4">
        <w:rPr>
          <w:rFonts w:ascii="Cambria" w:hAnsi="Cambria"/>
        </w:rPr>
        <w:t xml:space="preserve"> </w:t>
      </w:r>
      <w:r w:rsidR="00EB642F">
        <w:rPr>
          <w:rFonts w:ascii="Cambria" w:hAnsi="Cambria"/>
        </w:rPr>
        <w:t>a obcí MB</w:t>
      </w:r>
      <w:r>
        <w:rPr>
          <w:rFonts w:ascii="Cambria" w:hAnsi="Cambria"/>
        </w:rPr>
        <w:t>, aby se akce dostala do povědomí veřejnosti.</w:t>
      </w:r>
    </w:p>
    <w:p w14:paraId="7DDA18EF" w14:textId="0198ED47" w:rsidR="00142543" w:rsidRDefault="000268D5" w:rsidP="00142543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Dle zvyklostí bude v</w:t>
      </w:r>
      <w:r w:rsidR="00A122DC">
        <w:rPr>
          <w:rFonts w:ascii="Cambria" w:hAnsi="Cambria"/>
        </w:rPr>
        <w:t>ýběr filmů</w:t>
      </w:r>
      <w:r w:rsidR="002B5BBB">
        <w:rPr>
          <w:rFonts w:ascii="Cambria" w:hAnsi="Cambria"/>
        </w:rPr>
        <w:t xml:space="preserve"> probíhat </w:t>
      </w:r>
      <w:r w:rsidR="00A122DC">
        <w:rPr>
          <w:rFonts w:ascii="Cambria" w:hAnsi="Cambria"/>
        </w:rPr>
        <w:t>na přelomu měsíce dubna/května 202</w:t>
      </w:r>
      <w:r w:rsidR="002B5BBB">
        <w:rPr>
          <w:rFonts w:ascii="Cambria" w:hAnsi="Cambria"/>
        </w:rPr>
        <w:t>4</w:t>
      </w:r>
      <w:r w:rsidR="00A122DC">
        <w:rPr>
          <w:rFonts w:ascii="Cambria" w:hAnsi="Cambria"/>
        </w:rPr>
        <w:t xml:space="preserve">. </w:t>
      </w:r>
      <w:r w:rsidR="002B5BBB">
        <w:rPr>
          <w:rFonts w:ascii="Cambria" w:hAnsi="Cambria"/>
        </w:rPr>
        <w:t xml:space="preserve">Na Veřejném projednávání akcí se přítomní shodli na tom, že MB bude opět vybírat pro projekci převážně české </w:t>
      </w:r>
      <w:r w:rsidR="00C90935" w:rsidRPr="007301DB">
        <w:rPr>
          <w:rFonts w:ascii="Cambria" w:hAnsi="Cambria"/>
        </w:rPr>
        <w:t>rodinné filmy, komedie, pohádk</w:t>
      </w:r>
      <w:r w:rsidR="00142543">
        <w:rPr>
          <w:rFonts w:ascii="Cambria" w:hAnsi="Cambria"/>
        </w:rPr>
        <w:t>y</w:t>
      </w:r>
      <w:r w:rsidR="00A122DC">
        <w:rPr>
          <w:rFonts w:ascii="Cambria" w:hAnsi="Cambria"/>
        </w:rPr>
        <w:t xml:space="preserve"> a také filmové novinky, které souvisí </w:t>
      </w:r>
      <w:r w:rsidR="002B5BBB">
        <w:rPr>
          <w:rFonts w:ascii="Cambria" w:hAnsi="Cambria"/>
        </w:rPr>
        <w:t xml:space="preserve">s </w:t>
      </w:r>
      <w:r w:rsidR="00A122DC">
        <w:rPr>
          <w:rFonts w:ascii="Cambria" w:hAnsi="Cambria"/>
        </w:rPr>
        <w:t xml:space="preserve">přehráváním přes </w:t>
      </w:r>
      <w:proofErr w:type="spellStart"/>
      <w:r w:rsidR="00A122DC">
        <w:rPr>
          <w:rFonts w:ascii="Cambria" w:hAnsi="Cambria"/>
        </w:rPr>
        <w:t>Artinii</w:t>
      </w:r>
      <w:proofErr w:type="spellEnd"/>
      <w:r w:rsidR="00A122DC">
        <w:rPr>
          <w:rFonts w:ascii="Cambria" w:hAnsi="Cambria"/>
        </w:rPr>
        <w:t xml:space="preserve"> </w:t>
      </w:r>
      <w:proofErr w:type="spellStart"/>
      <w:r w:rsidR="00A122DC">
        <w:rPr>
          <w:rFonts w:ascii="Cambria" w:hAnsi="Cambria"/>
        </w:rPr>
        <w:t>Cinema</w:t>
      </w:r>
      <w:proofErr w:type="spellEnd"/>
      <w:r w:rsidR="00A122DC">
        <w:rPr>
          <w:rFonts w:ascii="Cambria" w:hAnsi="Cambria"/>
        </w:rPr>
        <w:t xml:space="preserve"> </w:t>
      </w:r>
      <w:proofErr w:type="spellStart"/>
      <w:r w:rsidR="00A122DC">
        <w:rPr>
          <w:rFonts w:ascii="Cambria" w:hAnsi="Cambria"/>
        </w:rPr>
        <w:t>Player</w:t>
      </w:r>
      <w:proofErr w:type="spellEnd"/>
      <w:r w:rsidR="00A122DC">
        <w:rPr>
          <w:rFonts w:ascii="Cambria" w:hAnsi="Cambria"/>
        </w:rPr>
        <w:t>.</w:t>
      </w:r>
      <w:r w:rsidR="00142543">
        <w:rPr>
          <w:rFonts w:ascii="Cambria" w:hAnsi="Cambria"/>
        </w:rPr>
        <w:t xml:space="preserve"> </w:t>
      </w:r>
    </w:p>
    <w:p w14:paraId="39173AEF" w14:textId="02790960" w:rsidR="006628C3" w:rsidRPr="00394A59" w:rsidRDefault="000268D5" w:rsidP="00394A5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Cílem</w:t>
      </w:r>
      <w:r w:rsidR="00FB6118">
        <w:rPr>
          <w:rFonts w:ascii="Cambria" w:hAnsi="Cambria"/>
        </w:rPr>
        <w:t>M</w:t>
      </w:r>
      <w:r>
        <w:rPr>
          <w:rFonts w:ascii="Cambria" w:hAnsi="Cambria"/>
        </w:rPr>
        <w:t xml:space="preserve">ikroregionu bude zajistit promítání, které doplňuje také další akce v obci jako např. sousedské posezení, poutě, dětské dny apod. </w:t>
      </w:r>
      <w:r w:rsidR="00394A59">
        <w:rPr>
          <w:rFonts w:ascii="Cambria" w:hAnsi="Cambria"/>
        </w:rPr>
        <w:t>S</w:t>
      </w:r>
      <w:r w:rsidR="00394A59" w:rsidRPr="007301DB">
        <w:rPr>
          <w:rFonts w:ascii="Cambria" w:hAnsi="Cambria"/>
        </w:rPr>
        <w:t>vazek</w:t>
      </w:r>
      <w:r w:rsidR="00394A59">
        <w:rPr>
          <w:rFonts w:ascii="Cambria" w:hAnsi="Cambria"/>
        </w:rPr>
        <w:t xml:space="preserve"> bude i letos usilovat </w:t>
      </w:r>
      <w:r w:rsidR="00394A59" w:rsidRPr="007301DB">
        <w:rPr>
          <w:rFonts w:ascii="Cambria" w:hAnsi="Cambria"/>
        </w:rPr>
        <w:t>o dosažení rozvoje občanské společnosti, vzájemného setkávání občanů a obohacení kulturního života na malých obcích</w:t>
      </w:r>
      <w:r w:rsidR="00394A59">
        <w:rPr>
          <w:rFonts w:ascii="Cambria" w:hAnsi="Cambria"/>
        </w:rPr>
        <w:t>.</w:t>
      </w:r>
    </w:p>
    <w:p w14:paraId="53BB6D95" w14:textId="7CFF6EF3" w:rsidR="007D0241" w:rsidRDefault="000268D5" w:rsidP="00B7661D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 w:rsidRPr="000268D5">
        <w:rPr>
          <w:rFonts w:ascii="Cambria" w:hAnsi="Cambria"/>
        </w:rPr>
        <w:lastRenderedPageBreak/>
        <w:t xml:space="preserve">K rozvoji společného setkávání bezpochyby také přispívají doplňkové služby MB, kdy si obec může na akci zapůjčit skákací hrady pro děti, trampolínu či nůžkové stany </w:t>
      </w:r>
      <w:r w:rsidR="00EB3606">
        <w:rPr>
          <w:rFonts w:ascii="Cambria" w:hAnsi="Cambria"/>
        </w:rPr>
        <w:t>v rámci</w:t>
      </w:r>
      <w:r w:rsidRPr="000268D5">
        <w:rPr>
          <w:rFonts w:ascii="Cambria" w:hAnsi="Cambria"/>
        </w:rPr>
        <w:t xml:space="preserve"> občerstvení. </w:t>
      </w:r>
    </w:p>
    <w:p w14:paraId="1A3B2572" w14:textId="77777777" w:rsidR="000268D5" w:rsidRPr="000268D5" w:rsidRDefault="000268D5" w:rsidP="000268D5">
      <w:pPr>
        <w:pStyle w:val="Odstavecseseznamem"/>
        <w:spacing w:before="120" w:after="0" w:line="360" w:lineRule="auto"/>
        <w:ind w:left="426"/>
        <w:jc w:val="both"/>
        <w:rPr>
          <w:rFonts w:ascii="Cambria" w:hAnsi="Cambria"/>
        </w:rPr>
      </w:pPr>
    </w:p>
    <w:p w14:paraId="427B9B38" w14:textId="202349E4" w:rsidR="0081197E" w:rsidRPr="0047712C" w:rsidRDefault="00785B20" w:rsidP="00CE0F49">
      <w:pPr>
        <w:spacing w:before="120" w:after="0" w:line="360" w:lineRule="auto"/>
        <w:ind w:left="426" w:hanging="426"/>
        <w:contextualSpacing/>
        <w:jc w:val="center"/>
        <w:rPr>
          <w:rFonts w:ascii="Cambria" w:hAnsi="Cambria"/>
          <w:b/>
          <w:sz w:val="10"/>
          <w:szCs w:val="10"/>
        </w:rPr>
      </w:pPr>
      <w:r w:rsidRPr="000323E8">
        <w:rPr>
          <w:rFonts w:ascii="Cambria" w:hAnsi="Cambria"/>
          <w:b/>
          <w:sz w:val="32"/>
        </w:rPr>
        <w:t>Veřejné projednávání mikroregionálních akcí</w:t>
      </w:r>
    </w:p>
    <w:p w14:paraId="060FC8AE" w14:textId="77777777" w:rsidR="000268D5" w:rsidRDefault="00394A59" w:rsidP="00CE0F49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Veřejné plánování </w:t>
      </w:r>
      <w:r w:rsidR="000268D5">
        <w:rPr>
          <w:rFonts w:ascii="Cambria" w:hAnsi="Cambria"/>
        </w:rPr>
        <w:t>je již tradičním jednáním, které se uskutečňuje v</w:t>
      </w:r>
      <w:r w:rsidR="007D0241">
        <w:rPr>
          <w:rFonts w:ascii="Cambria" w:hAnsi="Cambria"/>
        </w:rPr>
        <w:t> období září/říjen</w:t>
      </w:r>
      <w:r w:rsidR="0064125A" w:rsidRPr="007301DB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0268D5">
        <w:rPr>
          <w:rFonts w:ascii="Cambria" w:hAnsi="Cambria"/>
        </w:rPr>
        <w:t>4.</w:t>
      </w:r>
    </w:p>
    <w:p w14:paraId="4430C7FD" w14:textId="50E686C9" w:rsidR="00460FDC" w:rsidRPr="00D64F1D" w:rsidRDefault="000268D5" w:rsidP="00D64F1D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7D0241">
        <w:rPr>
          <w:rFonts w:ascii="Cambria" w:hAnsi="Cambria"/>
        </w:rPr>
        <w:t xml:space="preserve">ástupci daných sektorů </w:t>
      </w:r>
      <w:r>
        <w:rPr>
          <w:rFonts w:ascii="Cambria" w:hAnsi="Cambria"/>
        </w:rPr>
        <w:t xml:space="preserve">zde </w:t>
      </w:r>
      <w:r w:rsidR="007D0241">
        <w:rPr>
          <w:rFonts w:ascii="Cambria" w:hAnsi="Cambria"/>
        </w:rPr>
        <w:t xml:space="preserve">zhodnotí a projednají </w:t>
      </w:r>
      <w:r w:rsidR="00394A59">
        <w:rPr>
          <w:rFonts w:ascii="Cambria" w:hAnsi="Cambria"/>
        </w:rPr>
        <w:t xml:space="preserve">veškeré akce uplynulého období. </w:t>
      </w:r>
      <w:r w:rsidR="00D64F1D">
        <w:rPr>
          <w:rFonts w:ascii="Cambria" w:hAnsi="Cambria"/>
        </w:rPr>
        <w:t xml:space="preserve">Následně </w:t>
      </w:r>
      <w:r w:rsidR="00EB3606">
        <w:rPr>
          <w:rFonts w:ascii="Cambria" w:hAnsi="Cambria"/>
        </w:rPr>
        <w:t>mají</w:t>
      </w:r>
      <w:r w:rsidR="00D64F1D">
        <w:rPr>
          <w:rFonts w:ascii="Cambria" w:hAnsi="Cambria"/>
        </w:rPr>
        <w:t xml:space="preserve"> možnost se </w:t>
      </w:r>
      <w:r w:rsidR="00D64F1D" w:rsidRPr="00D64F1D">
        <w:rPr>
          <w:rFonts w:ascii="Cambria" w:hAnsi="Cambria"/>
        </w:rPr>
        <w:t xml:space="preserve">vyjádřit, popř. připomínkovat a vložit do </w:t>
      </w:r>
      <w:proofErr w:type="gramStart"/>
      <w:r w:rsidR="00D64F1D" w:rsidRPr="00D64F1D">
        <w:rPr>
          <w:rFonts w:ascii="Cambria" w:hAnsi="Cambria"/>
        </w:rPr>
        <w:t>diskuze</w:t>
      </w:r>
      <w:proofErr w:type="gramEnd"/>
      <w:r w:rsidR="00D64F1D" w:rsidRPr="00D64F1D">
        <w:rPr>
          <w:rFonts w:ascii="Cambria" w:hAnsi="Cambria"/>
        </w:rPr>
        <w:t xml:space="preserve"> nové nápady a myšlenky do dalších let, které by</w:t>
      </w:r>
      <w:r w:rsidR="00D64F1D">
        <w:rPr>
          <w:rFonts w:ascii="Cambria" w:hAnsi="Cambria"/>
        </w:rPr>
        <w:t>chom</w:t>
      </w:r>
      <w:r w:rsidR="00D64F1D" w:rsidRPr="00D64F1D">
        <w:rPr>
          <w:rFonts w:ascii="Cambria" w:hAnsi="Cambria"/>
        </w:rPr>
        <w:t xml:space="preserve"> mohli realizovat na našem území.</w:t>
      </w:r>
      <w:r w:rsidRPr="00D64F1D">
        <w:rPr>
          <w:rFonts w:ascii="Cambria" w:hAnsi="Cambria"/>
        </w:rPr>
        <w:t xml:space="preserve"> </w:t>
      </w:r>
    </w:p>
    <w:p w14:paraId="1CFC522D" w14:textId="5F42AAED" w:rsidR="00394A59" w:rsidRPr="007301DB" w:rsidRDefault="00D64F1D" w:rsidP="00CE0F49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Do jednání se budeme snažit zapojit </w:t>
      </w:r>
      <w:r w:rsidR="00EB3606">
        <w:rPr>
          <w:rFonts w:ascii="Cambria" w:hAnsi="Cambria"/>
        </w:rPr>
        <w:t xml:space="preserve">více nových aktérů </w:t>
      </w:r>
      <w:r>
        <w:rPr>
          <w:rFonts w:ascii="Cambria" w:hAnsi="Cambria"/>
        </w:rPr>
        <w:t>a propojovat</w:t>
      </w:r>
      <w:r w:rsidR="00EB3606">
        <w:rPr>
          <w:rFonts w:ascii="Cambria" w:hAnsi="Cambria"/>
        </w:rPr>
        <w:t xml:space="preserve"> tak</w:t>
      </w:r>
      <w:r>
        <w:rPr>
          <w:rFonts w:ascii="Cambria" w:hAnsi="Cambria"/>
        </w:rPr>
        <w:t xml:space="preserve"> </w:t>
      </w:r>
      <w:r w:rsidR="00CB191B">
        <w:rPr>
          <w:rFonts w:ascii="Cambria" w:hAnsi="Cambria"/>
        </w:rPr>
        <w:t>různé</w:t>
      </w:r>
      <w:r w:rsidR="00B93AA8">
        <w:rPr>
          <w:rFonts w:ascii="Cambria" w:hAnsi="Cambria"/>
        </w:rPr>
        <w:t xml:space="preserve"> sektory </w:t>
      </w:r>
      <w:r w:rsidR="00B93AA8" w:rsidRPr="007301DB">
        <w:rPr>
          <w:rFonts w:ascii="Cambria" w:hAnsi="Cambria"/>
        </w:rPr>
        <w:t>(veřejný, občanský, komerční, neziskový)</w:t>
      </w:r>
      <w:r w:rsidR="00EB3606">
        <w:rPr>
          <w:rFonts w:ascii="Cambria" w:hAnsi="Cambria"/>
        </w:rPr>
        <w:t>.</w:t>
      </w:r>
    </w:p>
    <w:p w14:paraId="52F506D3" w14:textId="75AFEB10" w:rsidR="009F08FF" w:rsidRPr="007301DB" w:rsidRDefault="00CB191B" w:rsidP="00AC1B27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Výstupy z daného jednání budou případně implementovány v příštím období.</w:t>
      </w:r>
    </w:p>
    <w:p w14:paraId="2BDD0186" w14:textId="65798DE1" w:rsidR="00D962DF" w:rsidRPr="00C909C7" w:rsidRDefault="00D962DF" w:rsidP="00BD0654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  <w:b/>
        </w:rPr>
      </w:pPr>
      <w:r w:rsidRPr="00C909C7">
        <w:rPr>
          <w:rFonts w:ascii="Cambria" w:hAnsi="Cambria"/>
        </w:rPr>
        <w:t>V</w:t>
      </w:r>
      <w:r w:rsidR="00CB191B" w:rsidRPr="00C909C7">
        <w:rPr>
          <w:rFonts w:ascii="Cambria" w:hAnsi="Cambria"/>
        </w:rPr>
        <w:t> rámci členství v MA21 budeme, i v roce 2024, usilovat o</w:t>
      </w:r>
      <w:r w:rsidR="0081197E" w:rsidRPr="00C909C7">
        <w:rPr>
          <w:rFonts w:ascii="Cambria" w:hAnsi="Cambria"/>
        </w:rPr>
        <w:t xml:space="preserve"> </w:t>
      </w:r>
      <w:r w:rsidR="000A6DDA" w:rsidRPr="00C909C7">
        <w:rPr>
          <w:rFonts w:ascii="Cambria" w:hAnsi="Cambria"/>
        </w:rPr>
        <w:t>udržení</w:t>
      </w:r>
      <w:r w:rsidR="009F08FF" w:rsidRPr="00C909C7">
        <w:rPr>
          <w:rFonts w:ascii="Cambria" w:hAnsi="Cambria"/>
        </w:rPr>
        <w:t xml:space="preserve"> kategori</w:t>
      </w:r>
      <w:r w:rsidR="000A6DDA" w:rsidRPr="00C909C7">
        <w:rPr>
          <w:rFonts w:ascii="Cambria" w:hAnsi="Cambria"/>
        </w:rPr>
        <w:t>e</w:t>
      </w:r>
      <w:r w:rsidR="009F08FF" w:rsidRPr="00C909C7">
        <w:rPr>
          <w:rFonts w:ascii="Cambria" w:hAnsi="Cambria"/>
        </w:rPr>
        <w:t xml:space="preserve"> D</w:t>
      </w:r>
      <w:r w:rsidR="00CB191B" w:rsidRPr="00C909C7">
        <w:rPr>
          <w:rFonts w:ascii="Cambria" w:hAnsi="Cambria"/>
        </w:rPr>
        <w:t xml:space="preserve">. V případě vyhlášení </w:t>
      </w:r>
      <w:r w:rsidR="00C909C7" w:rsidRPr="00C909C7">
        <w:rPr>
          <w:rFonts w:ascii="Cambria" w:hAnsi="Cambria"/>
        </w:rPr>
        <w:t>krajské dotace bude MB</w:t>
      </w:r>
      <w:r w:rsidR="00F41934">
        <w:rPr>
          <w:rFonts w:ascii="Cambria" w:hAnsi="Cambria"/>
        </w:rPr>
        <w:t xml:space="preserve"> </w:t>
      </w:r>
      <w:r w:rsidR="00C909C7" w:rsidRPr="00C909C7">
        <w:rPr>
          <w:rFonts w:ascii="Cambria" w:hAnsi="Cambria"/>
        </w:rPr>
        <w:t>podávat žádost</w:t>
      </w:r>
      <w:r w:rsidR="004076E0">
        <w:rPr>
          <w:rFonts w:ascii="Cambria" w:hAnsi="Cambria"/>
        </w:rPr>
        <w:t xml:space="preserve"> o</w:t>
      </w:r>
      <w:r w:rsidR="00C909C7" w:rsidRPr="00C909C7">
        <w:rPr>
          <w:rFonts w:ascii="Cambria" w:hAnsi="Cambria"/>
        </w:rPr>
        <w:t xml:space="preserve"> finanční podporu</w:t>
      </w:r>
      <w:r w:rsidR="00C909C7">
        <w:rPr>
          <w:rFonts w:ascii="Cambria" w:hAnsi="Cambria"/>
        </w:rPr>
        <w:t xml:space="preserve"> </w:t>
      </w:r>
      <w:r w:rsidR="00F41934">
        <w:rPr>
          <w:rFonts w:ascii="Cambria" w:hAnsi="Cambria"/>
        </w:rPr>
        <w:t>na</w:t>
      </w:r>
      <w:r w:rsidR="004076E0">
        <w:rPr>
          <w:rFonts w:ascii="Cambria" w:hAnsi="Cambria"/>
        </w:rPr>
        <w:t xml:space="preserve"> zmiňovan</w:t>
      </w:r>
      <w:r w:rsidR="00F41934">
        <w:rPr>
          <w:rFonts w:ascii="Cambria" w:hAnsi="Cambria"/>
        </w:rPr>
        <w:t>ou</w:t>
      </w:r>
      <w:r w:rsidR="004076E0">
        <w:rPr>
          <w:rFonts w:ascii="Cambria" w:hAnsi="Cambria"/>
        </w:rPr>
        <w:t xml:space="preserve"> akc</w:t>
      </w:r>
      <w:r w:rsidR="00F41934">
        <w:rPr>
          <w:rFonts w:ascii="Cambria" w:hAnsi="Cambria"/>
        </w:rPr>
        <w:t>i</w:t>
      </w:r>
      <w:r w:rsidR="004076E0">
        <w:rPr>
          <w:rFonts w:ascii="Cambria" w:hAnsi="Cambria"/>
        </w:rPr>
        <w:t>.</w:t>
      </w:r>
    </w:p>
    <w:p w14:paraId="1B9AFF46" w14:textId="77777777" w:rsidR="00C909C7" w:rsidRPr="00C909C7" w:rsidRDefault="00C909C7" w:rsidP="00C909C7">
      <w:pPr>
        <w:pStyle w:val="Odstavecseseznamem"/>
        <w:spacing w:before="120" w:after="0" w:line="360" w:lineRule="auto"/>
        <w:ind w:left="426"/>
        <w:jc w:val="both"/>
        <w:rPr>
          <w:rFonts w:ascii="Cambria" w:hAnsi="Cambria"/>
          <w:b/>
        </w:rPr>
      </w:pPr>
    </w:p>
    <w:p w14:paraId="2C267582" w14:textId="53489160" w:rsidR="009F08FF" w:rsidRPr="007301DB" w:rsidRDefault="009F08FF" w:rsidP="007301DB">
      <w:pPr>
        <w:spacing w:after="0" w:line="360" w:lineRule="auto"/>
        <w:contextualSpacing/>
        <w:jc w:val="both"/>
        <w:rPr>
          <w:rFonts w:ascii="Cambria" w:hAnsi="Cambria"/>
        </w:rPr>
      </w:pPr>
      <w:r w:rsidRPr="007301DB">
        <w:rPr>
          <w:rFonts w:ascii="Cambria" w:hAnsi="Cambria"/>
          <w:b/>
        </w:rPr>
        <w:t>Odpovědnost:</w:t>
      </w:r>
      <w:r w:rsidRPr="007301DB">
        <w:rPr>
          <w:rFonts w:ascii="Cambria" w:hAnsi="Cambria"/>
        </w:rPr>
        <w:t xml:space="preserve"> Neformální skupina pro MA21, koordinátor MA21 a odpovědný politik pro MA21 (vzájemná spolupráce)</w:t>
      </w:r>
    </w:p>
    <w:p w14:paraId="169767D2" w14:textId="17BE65C8" w:rsidR="009F08FF" w:rsidRPr="007301DB" w:rsidRDefault="009F08FF" w:rsidP="007301DB">
      <w:pPr>
        <w:spacing w:after="0" w:line="360" w:lineRule="auto"/>
        <w:contextualSpacing/>
        <w:jc w:val="both"/>
        <w:rPr>
          <w:rFonts w:ascii="Cambria" w:hAnsi="Cambria"/>
        </w:rPr>
      </w:pPr>
      <w:r w:rsidRPr="00D64F1D">
        <w:rPr>
          <w:rFonts w:ascii="Cambria" w:hAnsi="Cambria"/>
          <w:b/>
        </w:rPr>
        <w:t xml:space="preserve">Termín </w:t>
      </w:r>
      <w:r w:rsidR="00C909C7" w:rsidRPr="00D64F1D">
        <w:rPr>
          <w:rFonts w:ascii="Cambria" w:hAnsi="Cambria"/>
          <w:b/>
        </w:rPr>
        <w:t>realizace akce</w:t>
      </w:r>
      <w:r w:rsidR="00D64F1D" w:rsidRPr="00D64F1D">
        <w:rPr>
          <w:rFonts w:ascii="Cambria" w:hAnsi="Cambria"/>
          <w:b/>
        </w:rPr>
        <w:t>:</w:t>
      </w:r>
      <w:r w:rsidR="00D64F1D">
        <w:rPr>
          <w:rFonts w:ascii="Cambria" w:hAnsi="Cambria"/>
        </w:rPr>
        <w:t xml:space="preserve"> 14.6.-1.9.</w:t>
      </w:r>
      <w:r w:rsidRPr="007301DB">
        <w:rPr>
          <w:rFonts w:ascii="Cambria" w:hAnsi="Cambria"/>
        </w:rPr>
        <w:t xml:space="preserve"> 20</w:t>
      </w:r>
      <w:r w:rsidR="00FA06CE" w:rsidRPr="007301DB">
        <w:rPr>
          <w:rFonts w:ascii="Cambria" w:hAnsi="Cambria"/>
        </w:rPr>
        <w:t>2</w:t>
      </w:r>
      <w:r w:rsidR="00D64F1D">
        <w:rPr>
          <w:rFonts w:ascii="Cambria" w:hAnsi="Cambria"/>
        </w:rPr>
        <w:t>4</w:t>
      </w:r>
      <w:r w:rsidRPr="007301DB">
        <w:rPr>
          <w:rFonts w:ascii="Cambria" w:hAnsi="Cambria"/>
        </w:rPr>
        <w:t xml:space="preserve">, </w:t>
      </w:r>
      <w:r w:rsidR="00D64F1D">
        <w:rPr>
          <w:rFonts w:ascii="Cambria" w:hAnsi="Cambria"/>
        </w:rPr>
        <w:t>září/říjen</w:t>
      </w:r>
      <w:r w:rsidRPr="007301DB">
        <w:rPr>
          <w:rFonts w:ascii="Cambria" w:hAnsi="Cambria"/>
        </w:rPr>
        <w:t xml:space="preserve"> 20</w:t>
      </w:r>
      <w:r w:rsidR="00FA06CE" w:rsidRPr="007301DB">
        <w:rPr>
          <w:rFonts w:ascii="Cambria" w:hAnsi="Cambria"/>
        </w:rPr>
        <w:t>2</w:t>
      </w:r>
      <w:r w:rsidR="00D64F1D">
        <w:rPr>
          <w:rFonts w:ascii="Cambria" w:hAnsi="Cambria"/>
        </w:rPr>
        <w:t>4</w:t>
      </w:r>
      <w:r w:rsidR="00C909C7">
        <w:rPr>
          <w:rFonts w:ascii="Cambria" w:hAnsi="Cambria"/>
        </w:rPr>
        <w:t xml:space="preserve"> – celkové </w:t>
      </w:r>
      <w:r w:rsidR="00C909C7" w:rsidRPr="007301DB">
        <w:rPr>
          <w:rFonts w:ascii="Cambria" w:hAnsi="Cambria"/>
        </w:rPr>
        <w:t>zhodnocení</w:t>
      </w:r>
      <w:r w:rsidR="00C909C7">
        <w:rPr>
          <w:rFonts w:ascii="Cambria" w:hAnsi="Cambria"/>
        </w:rPr>
        <w:t xml:space="preserve"> akcí </w:t>
      </w:r>
    </w:p>
    <w:p w14:paraId="11C37248" w14:textId="1203FEDD" w:rsidR="000A6DDA" w:rsidRPr="007301DB" w:rsidRDefault="000A6DDA" w:rsidP="007301DB">
      <w:pPr>
        <w:spacing w:after="0" w:line="360" w:lineRule="auto"/>
        <w:ind w:left="360"/>
        <w:contextualSpacing/>
        <w:jc w:val="both"/>
        <w:rPr>
          <w:rFonts w:ascii="Cambria" w:hAnsi="Cambria"/>
        </w:rPr>
      </w:pPr>
    </w:p>
    <w:p w14:paraId="1722C010" w14:textId="092C9F31" w:rsidR="000A6DDA" w:rsidRPr="007301DB" w:rsidRDefault="000A6DDA" w:rsidP="007301DB">
      <w:pPr>
        <w:pStyle w:val="Odstavecseseznamem"/>
        <w:spacing w:after="0" w:line="360" w:lineRule="auto"/>
        <w:ind w:left="0"/>
        <w:jc w:val="both"/>
        <w:rPr>
          <w:rFonts w:ascii="Cambria" w:hAnsi="Cambria"/>
        </w:rPr>
      </w:pPr>
      <w:r w:rsidRPr="007301DB">
        <w:rPr>
          <w:rFonts w:ascii="Cambria" w:hAnsi="Cambria"/>
          <w:b/>
          <w:bCs/>
        </w:rPr>
        <w:t>Zapsala</w:t>
      </w:r>
      <w:r w:rsidRPr="007301DB">
        <w:rPr>
          <w:rFonts w:ascii="Cambria" w:hAnsi="Cambria"/>
        </w:rPr>
        <w:t>: Mgr. Veronika Benová, koordinátor MA21</w:t>
      </w:r>
    </w:p>
    <w:p w14:paraId="2B2EEC79" w14:textId="0FE3C3F1" w:rsidR="000A6DDA" w:rsidRDefault="007301DB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  <w:r w:rsidRPr="007301DB">
        <w:rPr>
          <w:rFonts w:asciiTheme="majorHAnsi" w:hAnsiTheme="majorHAnsi"/>
          <w:b w:val="0"/>
          <w:bCs w:val="0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4248803" wp14:editId="51F4BE89">
            <wp:simplePos x="0" y="0"/>
            <wp:positionH relativeFrom="column">
              <wp:posOffset>3977640</wp:posOffset>
            </wp:positionH>
            <wp:positionV relativeFrom="paragraph">
              <wp:posOffset>60960</wp:posOffset>
            </wp:positionV>
            <wp:extent cx="1160780" cy="1049043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Libor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04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29C73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</w:p>
    <w:p w14:paraId="2AA8ADFD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</w:p>
    <w:p w14:paraId="24277DF5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956"/>
        <w:jc w:val="center"/>
        <w:rPr>
          <w:rFonts w:ascii="Cambria" w:hAnsi="Cambria"/>
          <w:szCs w:val="22"/>
        </w:rPr>
      </w:pPr>
      <w:r w:rsidRPr="00F90850">
        <w:rPr>
          <w:rFonts w:ascii="Cambria" w:hAnsi="Cambria"/>
          <w:szCs w:val="22"/>
        </w:rPr>
        <w:t>Libor Pokorný</w:t>
      </w:r>
    </w:p>
    <w:p w14:paraId="1A17D894" w14:textId="77777777" w:rsidR="000A6DDA" w:rsidRPr="006039F1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Cs w:val="22"/>
        </w:rPr>
      </w:pPr>
      <w:r w:rsidRPr="006039F1">
        <w:rPr>
          <w:rFonts w:ascii="Cambria" w:hAnsi="Cambria"/>
          <w:b w:val="0"/>
          <w:bCs w:val="0"/>
          <w:szCs w:val="22"/>
        </w:rPr>
        <w:t>předseda mikroregionu Bystřicko</w:t>
      </w:r>
    </w:p>
    <w:p w14:paraId="1FDC5E90" w14:textId="77777777" w:rsidR="000A6DDA" w:rsidRPr="006039F1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Cs w:val="22"/>
        </w:rPr>
      </w:pPr>
      <w:r w:rsidRPr="006039F1">
        <w:rPr>
          <w:rFonts w:ascii="Cambria" w:hAnsi="Cambria"/>
          <w:b w:val="0"/>
          <w:bCs w:val="0"/>
          <w:szCs w:val="22"/>
        </w:rPr>
        <w:t>a odpovědný politik pro MA21</w:t>
      </w:r>
    </w:p>
    <w:p w14:paraId="3E551B6F" w14:textId="77777777" w:rsidR="000A6DDA" w:rsidRPr="00B80C91" w:rsidRDefault="000A6DDA" w:rsidP="00B80C91">
      <w:pPr>
        <w:ind w:left="360"/>
        <w:jc w:val="both"/>
        <w:rPr>
          <w:rFonts w:ascii="Cambria" w:hAnsi="Cambria"/>
          <w:sz w:val="24"/>
        </w:rPr>
      </w:pPr>
    </w:p>
    <w:sectPr w:rsidR="000A6DDA" w:rsidRPr="00B80C91" w:rsidSect="00CE0F49">
      <w:headerReference w:type="default" r:id="rId8"/>
      <w:footerReference w:type="default" r:id="rId9"/>
      <w:pgSz w:w="11906" w:h="16838"/>
      <w:pgMar w:top="1702" w:right="1417" w:bottom="1417" w:left="1417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01" w14:textId="77777777" w:rsidR="00AD2092" w:rsidRDefault="00AD2092" w:rsidP="00BF39EA">
      <w:pPr>
        <w:spacing w:after="0" w:line="240" w:lineRule="auto"/>
      </w:pPr>
      <w:r>
        <w:separator/>
      </w:r>
    </w:p>
  </w:endnote>
  <w:endnote w:type="continuationSeparator" w:id="0">
    <w:p w14:paraId="37B2A0D8" w14:textId="77777777" w:rsidR="00AD2092" w:rsidRDefault="00AD2092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9" name="Obrázek 9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665E" w14:textId="77777777" w:rsidR="00AD2092" w:rsidRDefault="00AD2092" w:rsidP="00BF39EA">
      <w:pPr>
        <w:spacing w:after="0" w:line="240" w:lineRule="auto"/>
      </w:pPr>
      <w:r>
        <w:separator/>
      </w:r>
    </w:p>
  </w:footnote>
  <w:footnote w:type="continuationSeparator" w:id="0">
    <w:p w14:paraId="36206A7A" w14:textId="77777777" w:rsidR="00AD2092" w:rsidRDefault="00AD2092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3BA6F9A9">
          <wp:extent cx="1491615" cy="689576"/>
          <wp:effectExtent l="0" t="0" r="0" b="0"/>
          <wp:docPr id="8" name="Obrázek 8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16" cy="73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46"/>
    <w:multiLevelType w:val="hybridMultilevel"/>
    <w:tmpl w:val="F54CFE7C"/>
    <w:lvl w:ilvl="0" w:tplc="7966D0C0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asciiTheme="majorHAnsi" w:hAnsiTheme="majorHAnsi" w:hint="default"/>
        <w:b/>
        <w:b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BA8"/>
    <w:multiLevelType w:val="hybridMultilevel"/>
    <w:tmpl w:val="82D23D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67D45"/>
    <w:multiLevelType w:val="hybridMultilevel"/>
    <w:tmpl w:val="4BE26B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489A"/>
    <w:multiLevelType w:val="hybridMultilevel"/>
    <w:tmpl w:val="F3D8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6522">
    <w:abstractNumId w:val="3"/>
  </w:num>
  <w:num w:numId="2" w16cid:durableId="1418094420">
    <w:abstractNumId w:val="2"/>
  </w:num>
  <w:num w:numId="3" w16cid:durableId="874732952">
    <w:abstractNumId w:val="4"/>
  </w:num>
  <w:num w:numId="4" w16cid:durableId="691803635">
    <w:abstractNumId w:val="1"/>
  </w:num>
  <w:num w:numId="5" w16cid:durableId="2221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268D5"/>
    <w:rsid w:val="000323E8"/>
    <w:rsid w:val="000A6DDA"/>
    <w:rsid w:val="000B48EB"/>
    <w:rsid w:val="0010303F"/>
    <w:rsid w:val="001309DF"/>
    <w:rsid w:val="00142543"/>
    <w:rsid w:val="002219A5"/>
    <w:rsid w:val="00264237"/>
    <w:rsid w:val="002B5BBB"/>
    <w:rsid w:val="002F4ECA"/>
    <w:rsid w:val="003127BB"/>
    <w:rsid w:val="00332026"/>
    <w:rsid w:val="003369A2"/>
    <w:rsid w:val="00394A59"/>
    <w:rsid w:val="003A6B95"/>
    <w:rsid w:val="004076E0"/>
    <w:rsid w:val="00421ACE"/>
    <w:rsid w:val="004406A5"/>
    <w:rsid w:val="00451335"/>
    <w:rsid w:val="00460FDC"/>
    <w:rsid w:val="0047712C"/>
    <w:rsid w:val="004776EB"/>
    <w:rsid w:val="004A0657"/>
    <w:rsid w:val="0056112F"/>
    <w:rsid w:val="00593D11"/>
    <w:rsid w:val="0060326C"/>
    <w:rsid w:val="00614FA2"/>
    <w:rsid w:val="0064125A"/>
    <w:rsid w:val="00650ED4"/>
    <w:rsid w:val="006628C3"/>
    <w:rsid w:val="00670717"/>
    <w:rsid w:val="00675607"/>
    <w:rsid w:val="006C0EB1"/>
    <w:rsid w:val="006C1AEA"/>
    <w:rsid w:val="007301DB"/>
    <w:rsid w:val="00785B20"/>
    <w:rsid w:val="007A165B"/>
    <w:rsid w:val="007D0241"/>
    <w:rsid w:val="0081197E"/>
    <w:rsid w:val="0086009A"/>
    <w:rsid w:val="008951F7"/>
    <w:rsid w:val="008A774E"/>
    <w:rsid w:val="008D17F4"/>
    <w:rsid w:val="008D5FB4"/>
    <w:rsid w:val="00921BEB"/>
    <w:rsid w:val="00934271"/>
    <w:rsid w:val="00947D4D"/>
    <w:rsid w:val="0097632B"/>
    <w:rsid w:val="009C5C9E"/>
    <w:rsid w:val="009F08FF"/>
    <w:rsid w:val="00A02389"/>
    <w:rsid w:val="00A122DC"/>
    <w:rsid w:val="00A65C7C"/>
    <w:rsid w:val="00AC1B27"/>
    <w:rsid w:val="00AD2092"/>
    <w:rsid w:val="00AD7318"/>
    <w:rsid w:val="00AD7AC6"/>
    <w:rsid w:val="00AF0D5E"/>
    <w:rsid w:val="00B80C91"/>
    <w:rsid w:val="00B93AA8"/>
    <w:rsid w:val="00BA38E3"/>
    <w:rsid w:val="00BB61FD"/>
    <w:rsid w:val="00BB6C61"/>
    <w:rsid w:val="00BE1FE2"/>
    <w:rsid w:val="00BE3D4D"/>
    <w:rsid w:val="00BF39EA"/>
    <w:rsid w:val="00BF61A4"/>
    <w:rsid w:val="00C7561D"/>
    <w:rsid w:val="00C90935"/>
    <w:rsid w:val="00C909C7"/>
    <w:rsid w:val="00C951A2"/>
    <w:rsid w:val="00CA137B"/>
    <w:rsid w:val="00CB191B"/>
    <w:rsid w:val="00CE0F49"/>
    <w:rsid w:val="00D64F1D"/>
    <w:rsid w:val="00D70970"/>
    <w:rsid w:val="00D962DF"/>
    <w:rsid w:val="00DC061D"/>
    <w:rsid w:val="00DF365E"/>
    <w:rsid w:val="00E16355"/>
    <w:rsid w:val="00E6467C"/>
    <w:rsid w:val="00EA2ABD"/>
    <w:rsid w:val="00EB3606"/>
    <w:rsid w:val="00EB642F"/>
    <w:rsid w:val="00EC04C5"/>
    <w:rsid w:val="00EE1292"/>
    <w:rsid w:val="00F14CBE"/>
    <w:rsid w:val="00F41934"/>
    <w:rsid w:val="00F516A5"/>
    <w:rsid w:val="00FA06CE"/>
    <w:rsid w:val="00FB0EC8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0A6DDA"/>
    <w:pPr>
      <w:numPr>
        <w:numId w:val="5"/>
      </w:numPr>
      <w:spacing w:after="120" w:line="360" w:lineRule="auto"/>
      <w:jc w:val="both"/>
    </w:pPr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rsid w:val="000A6DDA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1F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Mikroregion Bystřicko</cp:lastModifiedBy>
  <cp:revision>2</cp:revision>
  <cp:lastPrinted>2021-03-16T15:26:00Z</cp:lastPrinted>
  <dcterms:created xsi:type="dcterms:W3CDTF">2024-03-12T11:13:00Z</dcterms:created>
  <dcterms:modified xsi:type="dcterms:W3CDTF">2024-03-12T11:13:00Z</dcterms:modified>
</cp:coreProperties>
</file>