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F99E" w14:textId="77777777" w:rsidR="00C94D22" w:rsidRPr="00987D03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x-none"/>
        </w:rPr>
      </w:pPr>
      <w:r w:rsidRPr="00987D03">
        <w:rPr>
          <w:rFonts w:ascii="Arial" w:hAnsi="Arial" w:cs="Arial"/>
          <w:b/>
          <w:bCs/>
          <w:sz w:val="28"/>
          <w:szCs w:val="28"/>
          <w:u w:val="single"/>
          <w:lang w:val="x-none"/>
        </w:rPr>
        <w:t>DAROVACÍ SMLOUVA</w:t>
      </w:r>
    </w:p>
    <w:p w14:paraId="6AB7FEB5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(dále jen „</w:t>
      </w:r>
      <w:r w:rsidRPr="00682EDF">
        <w:rPr>
          <w:rFonts w:ascii="Arial" w:hAnsi="Arial" w:cs="Arial"/>
          <w:b/>
          <w:i/>
          <w:color w:val="000000"/>
          <w:sz w:val="18"/>
          <w:szCs w:val="18"/>
          <w:lang w:val="x-none"/>
        </w:rPr>
        <w:t>Smlouva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 xml:space="preserve">“) </w:t>
      </w:r>
    </w:p>
    <w:p w14:paraId="2FB35D91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uzavřená</w:t>
      </w:r>
      <w:r w:rsidRPr="00682ED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82EDF">
        <w:rPr>
          <w:rFonts w:ascii="Arial" w:eastAsia="Times New Roman" w:hAnsi="Arial" w:cs="Arial"/>
          <w:i/>
          <w:sz w:val="18"/>
          <w:szCs w:val="18"/>
          <w:lang w:eastAsia="cs-CZ"/>
        </w:rPr>
        <w:t>v souladu s</w:t>
      </w:r>
      <w:r w:rsidRPr="00682ED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682EDF">
        <w:rPr>
          <w:rFonts w:ascii="Arial" w:hAnsi="Arial" w:cs="Arial"/>
          <w:bCs/>
          <w:i/>
          <w:iCs/>
          <w:sz w:val="18"/>
          <w:szCs w:val="18"/>
        </w:rPr>
        <w:t>ust</w:t>
      </w:r>
      <w:proofErr w:type="spellEnd"/>
      <w:r w:rsidRPr="00682EDF">
        <w:rPr>
          <w:rFonts w:ascii="Arial" w:hAnsi="Arial" w:cs="Arial"/>
          <w:bCs/>
          <w:i/>
          <w:iCs/>
          <w:sz w:val="18"/>
          <w:szCs w:val="18"/>
        </w:rPr>
        <w:t xml:space="preserve">. § 2055 a násl. zákona č. 89/2012 Sb., občanského zákoníku, </w:t>
      </w:r>
    </w:p>
    <w:p w14:paraId="0F19482A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82EDF">
        <w:rPr>
          <w:rFonts w:ascii="Arial" w:hAnsi="Arial" w:cs="Arial"/>
          <w:bCs/>
          <w:i/>
          <w:iCs/>
          <w:sz w:val="18"/>
          <w:szCs w:val="18"/>
        </w:rPr>
        <w:t>ve znění pozdějších předpisů</w:t>
      </w:r>
    </w:p>
    <w:p w14:paraId="57F2277B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7FE18AAC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MEZI:</w:t>
      </w:r>
    </w:p>
    <w:p w14:paraId="0A91E565" w14:textId="77777777" w:rsidR="00C94D22" w:rsidRPr="00682EDF" w:rsidRDefault="00913B64" w:rsidP="00C94D22">
      <w:pPr>
        <w:spacing w:after="0"/>
        <w:rPr>
          <w:rFonts w:ascii="Arial" w:hAnsi="Arial" w:cs="Arial"/>
          <w:b/>
          <w:sz w:val="18"/>
          <w:szCs w:val="18"/>
        </w:rPr>
      </w:pPr>
      <w:r w:rsidRPr="00682EDF">
        <w:rPr>
          <w:rFonts w:ascii="Arial" w:hAnsi="Arial" w:cs="Arial"/>
          <w:b/>
          <w:sz w:val="18"/>
          <w:szCs w:val="18"/>
        </w:rPr>
        <w:t>m</w:t>
      </w:r>
      <w:r w:rsidR="00C94D22" w:rsidRPr="00682EDF">
        <w:rPr>
          <w:rFonts w:ascii="Arial" w:hAnsi="Arial" w:cs="Arial"/>
          <w:b/>
          <w:sz w:val="18"/>
          <w:szCs w:val="18"/>
        </w:rPr>
        <w:t>ěsto Bystřice nad Pernštejnem</w:t>
      </w:r>
    </w:p>
    <w:p w14:paraId="1A19FF61" w14:textId="77777777" w:rsidR="00C94D22" w:rsidRPr="00682EDF" w:rsidRDefault="00C94D22" w:rsidP="00C94D22">
      <w:pPr>
        <w:spacing w:after="0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sz w:val="18"/>
          <w:szCs w:val="18"/>
        </w:rPr>
        <w:t>sídlem Příční 405, 593 01 Bystřice nad Pernštejnem</w:t>
      </w:r>
    </w:p>
    <w:p w14:paraId="7266DBBD" w14:textId="77777777" w:rsidR="00C94D22" w:rsidRPr="00682EDF" w:rsidRDefault="00C94D22" w:rsidP="00C94D22">
      <w:pPr>
        <w:spacing w:after="0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sz w:val="18"/>
          <w:szCs w:val="18"/>
        </w:rPr>
        <w:t xml:space="preserve">jednající </w:t>
      </w:r>
      <w:r w:rsidR="00913B64" w:rsidRPr="00682EDF">
        <w:rPr>
          <w:rFonts w:ascii="Arial" w:hAnsi="Arial" w:cs="Arial"/>
          <w:sz w:val="18"/>
          <w:szCs w:val="18"/>
        </w:rPr>
        <w:t>Mgr. Martinem Horákem</w:t>
      </w:r>
      <w:r w:rsidRPr="00682EDF">
        <w:rPr>
          <w:rFonts w:ascii="Arial" w:hAnsi="Arial" w:cs="Arial"/>
          <w:sz w:val="18"/>
          <w:szCs w:val="18"/>
        </w:rPr>
        <w:t xml:space="preserve"> – starostou města</w:t>
      </w:r>
    </w:p>
    <w:p w14:paraId="6F08E801" w14:textId="77777777" w:rsidR="00C94D22" w:rsidRPr="00682EDF" w:rsidRDefault="00C94D22" w:rsidP="00C94D22">
      <w:pPr>
        <w:spacing w:after="0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sz w:val="18"/>
          <w:szCs w:val="18"/>
        </w:rPr>
        <w:t>IČ: 002 94 136</w:t>
      </w:r>
      <w:r w:rsidRPr="00682EDF">
        <w:rPr>
          <w:rFonts w:ascii="Arial" w:hAnsi="Arial" w:cs="Arial"/>
          <w:sz w:val="18"/>
          <w:szCs w:val="18"/>
        </w:rPr>
        <w:tab/>
      </w:r>
      <w:r w:rsidRPr="00682EDF">
        <w:rPr>
          <w:rFonts w:ascii="Arial" w:hAnsi="Arial" w:cs="Arial"/>
          <w:sz w:val="18"/>
          <w:szCs w:val="18"/>
        </w:rPr>
        <w:tab/>
      </w:r>
      <w:r w:rsidRPr="00682EDF">
        <w:rPr>
          <w:rFonts w:ascii="Arial" w:hAnsi="Arial" w:cs="Arial"/>
          <w:sz w:val="18"/>
          <w:szCs w:val="18"/>
        </w:rPr>
        <w:tab/>
      </w:r>
    </w:p>
    <w:p w14:paraId="43B9626D" w14:textId="77777777" w:rsidR="00C94D22" w:rsidRPr="00682EDF" w:rsidRDefault="00C94D22" w:rsidP="00C94D22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(dále jen „</w:t>
      </w:r>
      <w:r w:rsidRPr="00682EDF">
        <w:rPr>
          <w:rFonts w:ascii="Arial" w:hAnsi="Arial" w:cs="Arial"/>
          <w:b/>
          <w:i/>
          <w:color w:val="000000"/>
          <w:sz w:val="18"/>
          <w:szCs w:val="18"/>
          <w:lang w:val="x-none"/>
        </w:rPr>
        <w:t>Dárce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“)</w:t>
      </w:r>
    </w:p>
    <w:p w14:paraId="3A01D760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a</w:t>
      </w:r>
    </w:p>
    <w:p w14:paraId="73B0474D" w14:textId="77777777" w:rsidR="00C94D22" w:rsidRPr="00682EDF" w:rsidRDefault="00C94D22" w:rsidP="00C94D22">
      <w:pPr>
        <w:spacing w:after="0"/>
        <w:rPr>
          <w:rFonts w:ascii="Arial" w:hAnsi="Arial" w:cs="Arial"/>
          <w:b/>
          <w:sz w:val="18"/>
          <w:szCs w:val="18"/>
        </w:rPr>
      </w:pPr>
    </w:p>
    <w:p w14:paraId="4CAC5579" w14:textId="77777777" w:rsidR="00C94D22" w:rsidRPr="00682EDF" w:rsidRDefault="00913B64" w:rsidP="00C94D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682EDF">
        <w:rPr>
          <w:rFonts w:ascii="Arial" w:hAnsi="Arial" w:cs="Arial"/>
          <w:b/>
          <w:sz w:val="18"/>
          <w:szCs w:val="18"/>
          <w:highlight w:val="yellow"/>
        </w:rPr>
        <w:t>obec Věžná</w:t>
      </w:r>
      <w:r w:rsidR="00C94D22" w:rsidRPr="00682ED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</w:p>
    <w:p w14:paraId="0A57F095" w14:textId="77777777" w:rsidR="00C94D22" w:rsidRPr="00682EDF" w:rsidRDefault="00C94D22" w:rsidP="00C94D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682EDF">
        <w:rPr>
          <w:rFonts w:ascii="Arial" w:hAnsi="Arial" w:cs="Arial"/>
          <w:sz w:val="18"/>
          <w:szCs w:val="18"/>
          <w:highlight w:val="yellow"/>
        </w:rPr>
        <w:t>V</w:t>
      </w:r>
      <w:r w:rsidR="00913B64" w:rsidRPr="00682EDF">
        <w:rPr>
          <w:rFonts w:ascii="Arial" w:hAnsi="Arial" w:cs="Arial"/>
          <w:sz w:val="18"/>
          <w:szCs w:val="18"/>
          <w:highlight w:val="yellow"/>
        </w:rPr>
        <w:t>ěžná 85</w:t>
      </w:r>
      <w:r w:rsidRPr="00682EDF">
        <w:rPr>
          <w:rFonts w:ascii="Arial" w:hAnsi="Arial" w:cs="Arial"/>
          <w:sz w:val="18"/>
          <w:szCs w:val="18"/>
          <w:highlight w:val="yellow"/>
        </w:rPr>
        <w:t>, 593 01 Bystřice nad Pernštejnem</w:t>
      </w:r>
    </w:p>
    <w:p w14:paraId="6AB52DA3" w14:textId="77777777" w:rsidR="00913B64" w:rsidRPr="00682EDF" w:rsidRDefault="00C94D22" w:rsidP="00C94D22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682EDF">
        <w:rPr>
          <w:rFonts w:ascii="Arial" w:hAnsi="Arial" w:cs="Arial"/>
          <w:sz w:val="18"/>
          <w:szCs w:val="18"/>
          <w:highlight w:val="yellow"/>
        </w:rPr>
        <w:t xml:space="preserve">IČ: </w:t>
      </w:r>
      <w:r w:rsidR="00913B64" w:rsidRPr="00682EDF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005</w:t>
      </w:r>
      <w:r w:rsidR="00B55237" w:rsidRPr="00682EDF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 </w:t>
      </w:r>
      <w:r w:rsidR="00913B64" w:rsidRPr="00682EDF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99</w:t>
      </w:r>
      <w:r w:rsidR="00B55237" w:rsidRPr="00682EDF">
        <w:rPr>
          <w:rFonts w:ascii="Arial" w:hAnsi="Arial" w:cs="Arial"/>
          <w:sz w:val="18"/>
          <w:szCs w:val="18"/>
          <w:highlight w:val="yellow"/>
          <w:shd w:val="clear" w:color="auto" w:fill="FFFFFF"/>
        </w:rPr>
        <w:t xml:space="preserve"> </w:t>
      </w:r>
      <w:r w:rsidR="00913B64" w:rsidRPr="00682EDF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921</w:t>
      </w:r>
    </w:p>
    <w:p w14:paraId="43A4B82E" w14:textId="77777777" w:rsidR="00C94D22" w:rsidRPr="00682EDF" w:rsidRDefault="00913B64" w:rsidP="00C94D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sz w:val="18"/>
          <w:szCs w:val="18"/>
          <w:highlight w:val="yellow"/>
        </w:rPr>
        <w:t>jednající Jiřím Veselým  - starostou obce</w:t>
      </w:r>
    </w:p>
    <w:p w14:paraId="213AA11E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(dále jen „</w:t>
      </w:r>
      <w:r w:rsidRPr="00682EDF">
        <w:rPr>
          <w:rFonts w:ascii="Arial" w:hAnsi="Arial" w:cs="Arial"/>
          <w:b/>
          <w:i/>
          <w:color w:val="000000"/>
          <w:sz w:val="18"/>
          <w:szCs w:val="18"/>
          <w:lang w:val="x-none"/>
        </w:rPr>
        <w:t>Obdarovaný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“,</w:t>
      </w:r>
      <w:r w:rsidRPr="00682ED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Dárce a Obdarovaný</w:t>
      </w:r>
      <w:r w:rsidRPr="00682EDF">
        <w:rPr>
          <w:rFonts w:ascii="Arial" w:hAnsi="Arial" w:cs="Arial"/>
          <w:i/>
          <w:color w:val="000000"/>
          <w:sz w:val="18"/>
          <w:szCs w:val="18"/>
        </w:rPr>
        <w:t xml:space="preserve"> - 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společně dále</w:t>
      </w:r>
      <w:r w:rsidRPr="00682EDF">
        <w:rPr>
          <w:rFonts w:ascii="Arial" w:hAnsi="Arial" w:cs="Arial"/>
          <w:i/>
          <w:color w:val="000000"/>
          <w:sz w:val="18"/>
          <w:szCs w:val="18"/>
        </w:rPr>
        <w:t xml:space="preserve"> též 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jen jako „</w:t>
      </w:r>
      <w:r w:rsidRPr="00682EDF">
        <w:rPr>
          <w:rFonts w:ascii="Arial" w:hAnsi="Arial" w:cs="Arial"/>
          <w:b/>
          <w:i/>
          <w:color w:val="000000"/>
          <w:sz w:val="18"/>
          <w:szCs w:val="18"/>
          <w:lang w:val="x-none"/>
        </w:rPr>
        <w:t>Strany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 xml:space="preserve">“ </w:t>
      </w:r>
      <w:r w:rsidRPr="00682EDF">
        <w:rPr>
          <w:rFonts w:ascii="Arial" w:hAnsi="Arial" w:cs="Arial"/>
          <w:i/>
          <w:color w:val="000000"/>
          <w:sz w:val="18"/>
          <w:szCs w:val="18"/>
        </w:rPr>
        <w:t xml:space="preserve">nebo 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každý jednotlivě jen jako „</w:t>
      </w:r>
      <w:r w:rsidRPr="00682EDF">
        <w:rPr>
          <w:rFonts w:ascii="Arial" w:hAnsi="Arial" w:cs="Arial"/>
          <w:b/>
          <w:i/>
          <w:color w:val="000000"/>
          <w:sz w:val="18"/>
          <w:szCs w:val="18"/>
          <w:lang w:val="x-none"/>
        </w:rPr>
        <w:t>Strana</w:t>
      </w:r>
      <w:r w:rsidRPr="00682EDF">
        <w:rPr>
          <w:rFonts w:ascii="Arial" w:hAnsi="Arial" w:cs="Arial"/>
          <w:i/>
          <w:color w:val="000000"/>
          <w:sz w:val="18"/>
          <w:szCs w:val="18"/>
          <w:lang w:val="x-none"/>
        </w:rPr>
        <w:t>“)</w:t>
      </w:r>
    </w:p>
    <w:p w14:paraId="6143BEA8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7EF62D29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452F80F2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1. PŘEVOD VLASTNICKÉHO PRÁVA</w:t>
      </w:r>
    </w:p>
    <w:p w14:paraId="4A7291EA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18"/>
          <w:szCs w:val="18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Dárce tímto bezúplatně převádí na Obdarovaného vlastnické právo k </w:t>
      </w:r>
      <w:r w:rsidRPr="00682EDF">
        <w:rPr>
          <w:rFonts w:ascii="Arial" w:hAnsi="Arial" w:cs="Arial"/>
          <w:color w:val="000000"/>
          <w:sz w:val="18"/>
          <w:szCs w:val="18"/>
        </w:rPr>
        <w:t>D</w:t>
      </w: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aru, </w:t>
      </w:r>
      <w:r w:rsidRPr="00682EDF">
        <w:rPr>
          <w:rFonts w:ascii="Arial" w:hAnsi="Arial" w:cs="Arial"/>
          <w:color w:val="000000"/>
          <w:sz w:val="18"/>
          <w:szCs w:val="18"/>
        </w:rPr>
        <w:t>konkrétně k:</w:t>
      </w:r>
    </w:p>
    <w:p w14:paraId="28549B38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hAnsi="Arial" w:cs="Arial"/>
          <w:color w:val="000000"/>
          <w:sz w:val="18"/>
          <w:szCs w:val="18"/>
        </w:rPr>
      </w:pPr>
    </w:p>
    <w:p w14:paraId="50D38BAF" w14:textId="77777777" w:rsidR="00C94D22" w:rsidRPr="00682EDF" w:rsidRDefault="00682EDF" w:rsidP="00682E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color w:val="000000"/>
          <w:sz w:val="18"/>
          <w:szCs w:val="18"/>
        </w:rPr>
        <w:t xml:space="preserve">tabule informační dřevěná </w:t>
      </w:r>
      <w:r w:rsidRPr="00682EDF">
        <w:rPr>
          <w:rFonts w:ascii="Arial" w:hAnsi="Arial" w:cs="Arial"/>
          <w:color w:val="000000"/>
          <w:sz w:val="18"/>
          <w:szCs w:val="18"/>
        </w:rPr>
        <w:t>(definice z inventárního soupisu)</w:t>
      </w:r>
    </w:p>
    <w:p w14:paraId="5EA29855" w14:textId="77777777" w:rsidR="00682EDF" w:rsidRPr="00682EDF" w:rsidRDefault="00682EDF" w:rsidP="00682ED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</w:p>
    <w:p w14:paraId="1EBAD3F7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Obdarovaný tímto vlastnické právo k Daru, včetně veškerých součástí a příslušenství Daru, od Dárce přijímá.</w:t>
      </w:r>
    </w:p>
    <w:p w14:paraId="00627178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5BA7A7B0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2. NABYTÍ VLASTNICKÉHO PRÁVA</w:t>
      </w:r>
    </w:p>
    <w:p w14:paraId="49D8F364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Obdarovaný se stane vlastníkem Daru převzetím Daru nejpozději do </w:t>
      </w:r>
      <w:r w:rsidRPr="00682EDF">
        <w:rPr>
          <w:rFonts w:ascii="Arial" w:hAnsi="Arial" w:cs="Arial"/>
          <w:color w:val="000000"/>
          <w:sz w:val="18"/>
          <w:szCs w:val="18"/>
        </w:rPr>
        <w:t xml:space="preserve">3 (tří) </w:t>
      </w: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dnů od podpisu této Smlouvy.</w:t>
      </w:r>
    </w:p>
    <w:p w14:paraId="22FE0D22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074AA7F9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3. PROHLÁŠENÍ</w:t>
      </w:r>
    </w:p>
    <w:p w14:paraId="561AAE08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Dárce prohlašuje, že Dar </w:t>
      </w:r>
      <w:r w:rsidRPr="00682EDF">
        <w:rPr>
          <w:rFonts w:ascii="Arial" w:hAnsi="Arial" w:cs="Arial"/>
          <w:color w:val="000000"/>
          <w:sz w:val="18"/>
          <w:szCs w:val="18"/>
        </w:rPr>
        <w:t xml:space="preserve">je v jeho výučném a ničím neomezeném vlastnictví, </w:t>
      </w: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a že není zapotřebí žádného souhlasu třetích osob k platnému uzavření této Smlouvy.</w:t>
      </w:r>
    </w:p>
    <w:p w14:paraId="58935A0C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27F262D7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4. ODSTOUPENÍ OD SMLOUVY</w:t>
      </w:r>
    </w:p>
    <w:p w14:paraId="18C69BD6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Strany mohou od této Smlouvy odstoupit z důvodů stanovených v této Smlouvě a/nebo z důvodů stanovených v zákoně, zejména v</w:t>
      </w:r>
      <w:r w:rsidRPr="00682EDF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682EDF">
        <w:rPr>
          <w:rFonts w:ascii="Arial" w:hAnsi="Arial" w:cs="Arial"/>
          <w:color w:val="000000"/>
          <w:sz w:val="18"/>
          <w:szCs w:val="18"/>
        </w:rPr>
        <w:t>z.č</w:t>
      </w:r>
      <w:proofErr w:type="spellEnd"/>
      <w:r w:rsidRPr="00682EDF">
        <w:rPr>
          <w:rFonts w:ascii="Arial" w:hAnsi="Arial" w:cs="Arial"/>
          <w:color w:val="000000"/>
          <w:sz w:val="18"/>
          <w:szCs w:val="18"/>
        </w:rPr>
        <w:t xml:space="preserve">. 89/2012 Sb., občanském zákoníku, v platném znění. </w:t>
      </w:r>
    </w:p>
    <w:p w14:paraId="16553065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2E4963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. ÚPLNÁ DOHODA</w:t>
      </w:r>
    </w:p>
    <w:p w14:paraId="53C24BBB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Tato Smlouva tvoří úplnou dohodu mezi Stranami ohledně předmětu této Smlouvy a nahrazuje veškeré předchozí rozhovory, jednání a dohody mezi Stranami týkající se předmětu této Smlouvy. Strany tímto prohlašují, že v této Smlouvě nechybí jakákoli náležitost, kterou by některá ze Stran mohla považovat za předpoklad pro uzavření této Smlouvy.</w:t>
      </w:r>
    </w:p>
    <w:p w14:paraId="5FE02CEF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3628AB29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. ZMĚNY SMLOUVY</w:t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 xml:space="preserve">, OSTATNÍ UJEDNÁNÍ </w:t>
      </w:r>
    </w:p>
    <w:p w14:paraId="513B11AB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Tato Smlouva může být měněna a doplňována pouze písemnými dodatky podepsanými </w:t>
      </w:r>
      <w:r w:rsidRPr="00682EDF">
        <w:rPr>
          <w:rFonts w:ascii="Arial" w:hAnsi="Arial" w:cs="Arial"/>
          <w:color w:val="000000"/>
          <w:sz w:val="18"/>
          <w:szCs w:val="18"/>
        </w:rPr>
        <w:t xml:space="preserve">oběma </w:t>
      </w:r>
      <w:r w:rsidRPr="00682EDF">
        <w:rPr>
          <w:rFonts w:ascii="Arial" w:hAnsi="Arial" w:cs="Arial"/>
          <w:color w:val="000000"/>
          <w:sz w:val="18"/>
          <w:szCs w:val="18"/>
          <w:lang w:val="x-none"/>
        </w:rPr>
        <w:t xml:space="preserve">Stranami. Změna této Smlouvy v jiné než písemné formě je tímto vyloučena. </w:t>
      </w:r>
    </w:p>
    <w:p w14:paraId="6221BBCA" w14:textId="77777777" w:rsidR="00682EDF" w:rsidRPr="00682EDF" w:rsidRDefault="00682EDF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432E1916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. OSTATNÍ UJEDNÁNÍ</w:t>
      </w:r>
    </w:p>
    <w:p w14:paraId="5A853FA0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Tato Smlouva je vyhotovena ve dvou (2) stejnopisech, přičemž každá Strana obdrží po jednom</w:t>
      </w:r>
      <w:r w:rsidRPr="00682E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(1) stejnopisu.</w:t>
      </w:r>
    </w:p>
    <w:p w14:paraId="44E6C6C6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</w:p>
    <w:p w14:paraId="6464781D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. PLATNOST A ÚČINNOST</w:t>
      </w:r>
    </w:p>
    <w:p w14:paraId="7D60D6BC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color w:val="000000"/>
          <w:sz w:val="18"/>
          <w:szCs w:val="18"/>
          <w:lang w:val="x-none"/>
        </w:rPr>
        <w:t>Tato Smlouva nabývá platnosti a účinnosti dnem jejího podpisu všemi Stranami (tj. podpisem této Smlouvy poslední Stranou</w:t>
      </w:r>
      <w:r w:rsidRPr="00682EDF">
        <w:rPr>
          <w:rFonts w:ascii="Arial" w:hAnsi="Arial" w:cs="Arial"/>
          <w:color w:val="000000"/>
          <w:sz w:val="18"/>
          <w:szCs w:val="18"/>
        </w:rPr>
        <w:t>).</w:t>
      </w:r>
      <w:r w:rsidRPr="00682EDF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 xml:space="preserve"> </w:t>
      </w:r>
    </w:p>
    <w:p w14:paraId="071AE136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D3E9249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682EDF">
        <w:rPr>
          <w:rFonts w:ascii="Arial" w:hAnsi="Arial" w:cs="Arial"/>
          <w:bCs/>
          <w:color w:val="000000"/>
          <w:sz w:val="18"/>
          <w:szCs w:val="18"/>
        </w:rPr>
        <w:t xml:space="preserve">V Bystřici nad Pernštejnem dne </w:t>
      </w:r>
      <w:r w:rsidRPr="00682EDF">
        <w:rPr>
          <w:rFonts w:ascii="Arial" w:hAnsi="Arial" w:cs="Arial"/>
          <w:bCs/>
          <w:color w:val="000000"/>
          <w:sz w:val="18"/>
          <w:szCs w:val="18"/>
          <w:highlight w:val="yellow"/>
        </w:rPr>
        <w:t>_______________</w:t>
      </w:r>
      <w:r w:rsidRPr="00682EDF">
        <w:rPr>
          <w:rFonts w:ascii="Arial" w:hAnsi="Arial" w:cs="Arial"/>
          <w:bCs/>
          <w:color w:val="000000"/>
          <w:sz w:val="18"/>
          <w:szCs w:val="18"/>
        </w:rPr>
        <w:t>202</w:t>
      </w:r>
      <w:r w:rsidR="00987D03" w:rsidRPr="00682EDF">
        <w:rPr>
          <w:rFonts w:ascii="Arial" w:hAnsi="Arial" w:cs="Arial"/>
          <w:bCs/>
          <w:color w:val="000000"/>
          <w:sz w:val="18"/>
          <w:szCs w:val="18"/>
        </w:rPr>
        <w:t>3</w:t>
      </w:r>
    </w:p>
    <w:p w14:paraId="547EC0CD" w14:textId="77777777" w:rsidR="002F4BE1" w:rsidRPr="00682EDF" w:rsidRDefault="002F4BE1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DB760DA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>Obdarovaný:</w:t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82EDF">
        <w:rPr>
          <w:rFonts w:ascii="Arial" w:hAnsi="Arial" w:cs="Arial"/>
          <w:b/>
          <w:bCs/>
          <w:color w:val="000000"/>
          <w:sz w:val="18"/>
          <w:szCs w:val="18"/>
        </w:rPr>
        <w:tab/>
        <w:t>Dárce:</w:t>
      </w:r>
    </w:p>
    <w:p w14:paraId="1F0B3FA6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</w:p>
    <w:p w14:paraId="0D957C7A" w14:textId="77777777" w:rsidR="00C94D22" w:rsidRPr="00682EDF" w:rsidRDefault="00C94D22" w:rsidP="00C9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</w:p>
    <w:p w14:paraId="3AD51E80" w14:textId="77777777" w:rsidR="00C94D22" w:rsidRPr="00682EDF" w:rsidRDefault="00C94D22" w:rsidP="00C94D22">
      <w:pPr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1CFFE799" w14:textId="77777777" w:rsidR="00C94D22" w:rsidRPr="00682EDF" w:rsidRDefault="00C94D22" w:rsidP="00C94D22">
      <w:pPr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2EDF">
        <w:rPr>
          <w:rFonts w:ascii="Arial" w:hAnsi="Arial" w:cs="Arial"/>
          <w:sz w:val="18"/>
          <w:szCs w:val="18"/>
        </w:rPr>
        <w:t>…………………………..</w:t>
      </w:r>
      <w:r w:rsidRPr="00682EDF">
        <w:rPr>
          <w:rFonts w:ascii="Arial" w:hAnsi="Arial" w:cs="Arial"/>
          <w:sz w:val="18"/>
          <w:szCs w:val="18"/>
        </w:rPr>
        <w:tab/>
      </w:r>
      <w:r w:rsidRPr="00682EDF">
        <w:rPr>
          <w:rFonts w:ascii="Arial" w:hAnsi="Arial" w:cs="Arial"/>
          <w:sz w:val="18"/>
          <w:szCs w:val="18"/>
        </w:rPr>
        <w:tab/>
      </w:r>
      <w:r w:rsidRPr="00682EDF">
        <w:rPr>
          <w:rFonts w:ascii="Arial" w:hAnsi="Arial" w:cs="Arial"/>
          <w:sz w:val="18"/>
          <w:szCs w:val="18"/>
        </w:rPr>
        <w:tab/>
        <w:t>…………………………</w:t>
      </w:r>
    </w:p>
    <w:p w14:paraId="20649CEB" w14:textId="77777777" w:rsidR="00697527" w:rsidRPr="00682EDF" w:rsidRDefault="00987D03" w:rsidP="00987D03">
      <w:pPr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82EDF">
        <w:rPr>
          <w:rFonts w:ascii="Arial" w:hAnsi="Arial" w:cs="Arial"/>
          <w:b/>
          <w:sz w:val="18"/>
          <w:szCs w:val="18"/>
          <w:highlight w:val="yellow"/>
        </w:rPr>
        <w:t>Jiří Veselý</w:t>
      </w:r>
      <w:r w:rsidR="00C94D22" w:rsidRPr="00682EDF">
        <w:rPr>
          <w:rFonts w:ascii="Arial" w:hAnsi="Arial" w:cs="Arial"/>
          <w:b/>
          <w:sz w:val="18"/>
          <w:szCs w:val="18"/>
        </w:rPr>
        <w:tab/>
      </w:r>
      <w:r w:rsidR="00C94D22" w:rsidRPr="00682EDF">
        <w:rPr>
          <w:rFonts w:ascii="Arial" w:hAnsi="Arial" w:cs="Arial"/>
          <w:b/>
          <w:sz w:val="18"/>
          <w:szCs w:val="18"/>
        </w:rPr>
        <w:tab/>
      </w:r>
      <w:r w:rsidR="00C94D22" w:rsidRPr="00682EDF">
        <w:rPr>
          <w:rFonts w:ascii="Arial" w:hAnsi="Arial" w:cs="Arial"/>
          <w:b/>
          <w:sz w:val="18"/>
          <w:szCs w:val="18"/>
        </w:rPr>
        <w:tab/>
        <w:t xml:space="preserve"> </w:t>
      </w:r>
      <w:r w:rsidRPr="00682EDF">
        <w:rPr>
          <w:rFonts w:ascii="Arial" w:hAnsi="Arial" w:cs="Arial"/>
          <w:b/>
          <w:sz w:val="18"/>
          <w:szCs w:val="18"/>
        </w:rPr>
        <w:t>M</w:t>
      </w:r>
      <w:r w:rsidR="00C94D22" w:rsidRPr="00682EDF">
        <w:rPr>
          <w:rFonts w:ascii="Arial" w:hAnsi="Arial" w:cs="Arial"/>
          <w:b/>
          <w:sz w:val="18"/>
          <w:szCs w:val="18"/>
        </w:rPr>
        <w:t>g</w:t>
      </w:r>
      <w:r w:rsidRPr="00682EDF">
        <w:rPr>
          <w:rFonts w:ascii="Arial" w:hAnsi="Arial" w:cs="Arial"/>
          <w:b/>
          <w:sz w:val="18"/>
          <w:szCs w:val="18"/>
        </w:rPr>
        <w:t>r</w:t>
      </w:r>
      <w:r w:rsidR="00C94D22" w:rsidRPr="00682EDF">
        <w:rPr>
          <w:rFonts w:ascii="Arial" w:hAnsi="Arial" w:cs="Arial"/>
          <w:b/>
          <w:sz w:val="18"/>
          <w:szCs w:val="18"/>
        </w:rPr>
        <w:t xml:space="preserve">. </w:t>
      </w:r>
      <w:r w:rsidRPr="00682EDF">
        <w:rPr>
          <w:rFonts w:ascii="Arial" w:hAnsi="Arial" w:cs="Arial"/>
          <w:b/>
          <w:sz w:val="18"/>
          <w:szCs w:val="18"/>
        </w:rPr>
        <w:t>Martin Horák</w:t>
      </w:r>
      <w:r w:rsidR="00C94D22" w:rsidRPr="00682EDF">
        <w:rPr>
          <w:rFonts w:ascii="Arial" w:hAnsi="Arial" w:cs="Arial"/>
          <w:b/>
          <w:sz w:val="18"/>
          <w:szCs w:val="18"/>
        </w:rPr>
        <w:tab/>
      </w:r>
      <w:r w:rsidR="00C94D22" w:rsidRPr="00682EDF">
        <w:rPr>
          <w:rFonts w:ascii="Arial" w:hAnsi="Arial" w:cs="Arial"/>
          <w:b/>
          <w:sz w:val="18"/>
          <w:szCs w:val="18"/>
        </w:rPr>
        <w:tab/>
      </w:r>
      <w:r w:rsidR="00C94D22" w:rsidRPr="00682EDF">
        <w:rPr>
          <w:rFonts w:ascii="Arial" w:hAnsi="Arial" w:cs="Arial"/>
          <w:b/>
          <w:sz w:val="18"/>
          <w:szCs w:val="18"/>
        </w:rPr>
        <w:tab/>
      </w:r>
    </w:p>
    <w:sectPr w:rsidR="00697527" w:rsidRPr="00682EDF" w:rsidSect="00BB052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59D0"/>
    <w:multiLevelType w:val="hybridMultilevel"/>
    <w:tmpl w:val="AF1E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460"/>
    <w:multiLevelType w:val="hybridMultilevel"/>
    <w:tmpl w:val="F224D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1457">
    <w:abstractNumId w:val="0"/>
  </w:num>
  <w:num w:numId="2" w16cid:durableId="39678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22"/>
    <w:rsid w:val="0013684E"/>
    <w:rsid w:val="002F4BE1"/>
    <w:rsid w:val="003A5824"/>
    <w:rsid w:val="00682EDF"/>
    <w:rsid w:val="00697527"/>
    <w:rsid w:val="00913B64"/>
    <w:rsid w:val="00987D03"/>
    <w:rsid w:val="009E344B"/>
    <w:rsid w:val="00B55237"/>
    <w:rsid w:val="00C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90D"/>
  <w15:chartTrackingRefBased/>
  <w15:docId w15:val="{EA835593-FB9B-49CA-94D5-30E82745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D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D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Rod</dc:creator>
  <cp:keywords/>
  <dc:description/>
  <cp:lastModifiedBy>Mikroregion Bystřicko</cp:lastModifiedBy>
  <cp:revision>2</cp:revision>
  <cp:lastPrinted>2023-06-16T07:45:00Z</cp:lastPrinted>
  <dcterms:created xsi:type="dcterms:W3CDTF">2023-06-19T12:41:00Z</dcterms:created>
  <dcterms:modified xsi:type="dcterms:W3CDTF">2023-06-19T12:41:00Z</dcterms:modified>
</cp:coreProperties>
</file>